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atLeast"/>
        <w:rPr>
          <w:rFonts w:hint="eastAsia" w:ascii="ＭＳ 明朝" w:hAnsi="ＭＳ 明朝" w:eastAsia="ＭＳ 明朝"/>
          <w:color w:val="000000"/>
        </w:rPr>
      </w:pPr>
      <w:bookmarkStart w:id="0" w:name="_GoBack"/>
      <w:bookmarkEnd w:id="0"/>
      <w:r>
        <w:rPr>
          <w:rFonts w:hint="eastAsia" w:ascii="ＭＳ 明朝" w:hAnsi="ＭＳ 明朝" w:eastAsia="ＭＳ 明朝"/>
          <w:color w:val="000000"/>
        </w:rPr>
        <w:t>様式第１（第２条第１項関係）</w:t>
      </w:r>
    </w:p>
    <w:p>
      <w:pPr>
        <w:pStyle w:val="0"/>
        <w:snapToGrid w:val="0"/>
        <w:spacing w:line="320" w:lineRule="atLeast"/>
        <w:rPr>
          <w:rFonts w:hint="eastAsia" w:ascii="ＭＳ 明朝" w:hAnsi="ＭＳ 明朝" w:eastAsia="ＭＳ 明朝"/>
          <w:color w:val="000000"/>
        </w:rPr>
      </w:pPr>
    </w:p>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color w:val="000000"/>
        </w:rPr>
        <w:t>地域経済牽引事業の促進による地域の成長発展の基盤強化に関する法律</w:t>
      </w:r>
    </w:p>
    <w:p>
      <w:pPr>
        <w:pStyle w:val="0"/>
        <w:snapToGrid w:val="0"/>
        <w:spacing w:line="320" w:lineRule="atLeast"/>
        <w:jc w:val="center"/>
        <w:rPr>
          <w:rFonts w:hint="eastAsia" w:ascii="ＭＳ 明朝" w:hAnsi="ＭＳ 明朝" w:eastAsia="ＭＳ 明朝"/>
          <w:color w:val="000000"/>
        </w:rPr>
      </w:pPr>
      <w:r>
        <w:rPr>
          <w:rFonts w:hint="eastAsia" w:ascii="ＭＳ 明朝" w:hAnsi="ＭＳ 明朝" w:eastAsia="ＭＳ 明朝"/>
          <w:color w:val="000000"/>
        </w:rPr>
        <w:t>に基づく地域経済牽引事業計画の承認申請書</w:t>
      </w:r>
    </w:p>
    <w:p>
      <w:pPr>
        <w:pStyle w:val="0"/>
        <w:snapToGrid w:val="0"/>
        <w:spacing w:line="320" w:lineRule="atLeast"/>
        <w:rPr>
          <w:rFonts w:hint="eastAsia" w:ascii="ＭＳ 明朝" w:hAnsi="ＭＳ 明朝" w:eastAsia="ＭＳ 明朝"/>
          <w:color w:val="000000"/>
        </w:rPr>
      </w:pPr>
    </w:p>
    <w:p>
      <w:pPr>
        <w:pStyle w:val="0"/>
        <w:snapToGrid w:val="0"/>
        <w:spacing w:line="320" w:lineRule="atLeast"/>
        <w:jc w:val="right"/>
        <w:rPr>
          <w:rFonts w:hint="eastAsia" w:ascii="ＭＳ 明朝" w:hAnsi="ＭＳ 明朝" w:eastAsia="ＭＳ 明朝"/>
          <w:color w:val="000000"/>
        </w:rPr>
      </w:pPr>
      <w:r>
        <w:rPr>
          <w:rFonts w:hint="eastAsia" w:ascii="ＭＳ 明朝" w:hAnsi="ＭＳ 明朝" w:eastAsia="ＭＳ 明朝"/>
          <w:color w:val="000000"/>
        </w:rPr>
        <w:t>　　年　　月　　日</w:t>
      </w:r>
    </w:p>
    <w:p>
      <w:pPr>
        <w:pStyle w:val="0"/>
        <w:snapToGrid w:val="0"/>
        <w:spacing w:line="320" w:lineRule="atLeast"/>
        <w:ind w:right="44"/>
        <w:rPr>
          <w:rFonts w:hint="eastAsia" w:ascii="ＭＳ 明朝" w:hAnsi="ＭＳ 明朝" w:eastAsia="ＭＳ 明朝"/>
          <w:color w:val="000000"/>
        </w:rPr>
      </w:pPr>
      <w:r>
        <w:rPr>
          <w:rFonts w:hint="eastAsia" w:ascii="ＭＳ 明朝" w:hAnsi="ＭＳ 明朝" w:eastAsia="ＭＳ 明朝"/>
          <w:kern w:val="0"/>
        </w:rPr>
        <w:t>　　　　　　　　</w:t>
      </w:r>
      <w:r>
        <w:rPr>
          <w:rFonts w:hint="eastAsia" w:ascii="ＭＳ 明朝" w:hAnsi="ＭＳ 明朝" w:eastAsia="ＭＳ 明朝"/>
          <w:color w:val="000000"/>
        </w:rPr>
        <w:t>　　殿</w:t>
      </w:r>
    </w:p>
    <w:p>
      <w:pPr>
        <w:pStyle w:val="0"/>
        <w:snapToGrid w:val="0"/>
        <w:spacing w:line="320" w:lineRule="atLeast"/>
        <w:ind w:right="884" w:firstLine="4830" w:firstLineChars="2300"/>
        <w:jc w:val="left"/>
        <w:rPr>
          <w:rFonts w:hint="eastAsia" w:ascii="ＭＳ 明朝" w:hAnsi="ＭＳ 明朝" w:eastAsia="ＭＳ 明朝"/>
          <w:color w:val="000000"/>
          <w:kern w:val="0"/>
        </w:rPr>
      </w:pPr>
    </w:p>
    <w:p>
      <w:pPr>
        <w:pStyle w:val="0"/>
        <w:snapToGrid w:val="0"/>
        <w:spacing w:line="320" w:lineRule="atLeast"/>
        <w:ind w:right="884" w:firstLine="4954" w:firstLineChars="2300"/>
        <w:jc w:val="left"/>
        <w:rPr>
          <w:rFonts w:hint="eastAsia" w:ascii="ＭＳ 明朝" w:hAnsi="ＭＳ 明朝" w:eastAsia="ＭＳ 明朝"/>
          <w:color w:val="000000"/>
        </w:rPr>
      </w:pPr>
      <w:r>
        <w:rPr>
          <w:rFonts w:hint="eastAsia" w:ascii="ＭＳ 明朝" w:hAnsi="ＭＳ 明朝" w:eastAsia="ＭＳ 明朝"/>
          <w:color w:val="000000"/>
          <w:spacing w:val="14"/>
          <w:w w:val="89"/>
          <w:kern w:val="0"/>
          <w:fitText w:val="1260" w:id="1"/>
        </w:rPr>
        <w:t>住　　　　</w:t>
      </w:r>
      <w:r>
        <w:rPr>
          <w:rFonts w:hint="eastAsia" w:ascii="ＭＳ 明朝" w:hAnsi="ＭＳ 明朝" w:eastAsia="ＭＳ 明朝"/>
          <w:color w:val="000000"/>
          <w:spacing w:val="3"/>
          <w:w w:val="89"/>
          <w:kern w:val="0"/>
          <w:fitText w:val="1260" w:id="1"/>
        </w:rPr>
        <w:t>所</w:t>
      </w:r>
    </w:p>
    <w:p>
      <w:pPr>
        <w:pStyle w:val="0"/>
        <w:snapToGrid w:val="0"/>
        <w:spacing w:line="320" w:lineRule="atLeast"/>
        <w:ind w:right="44" w:firstLine="4954" w:firstLineChars="2300"/>
        <w:jc w:val="left"/>
        <w:rPr>
          <w:rFonts w:hint="eastAsia" w:ascii="ＭＳ 明朝" w:hAnsi="ＭＳ 明朝" w:eastAsia="ＭＳ 明朝"/>
          <w:color w:val="000000"/>
        </w:rPr>
      </w:pPr>
      <w:r>
        <w:rPr>
          <w:rFonts w:hint="eastAsia" w:ascii="ＭＳ 明朝" w:hAnsi="ＭＳ 明朝" w:eastAsia="ＭＳ 明朝"/>
          <w:color w:val="000000"/>
          <w:spacing w:val="14"/>
          <w:w w:val="89"/>
          <w:kern w:val="0"/>
          <w:fitText w:val="1260" w:id="2"/>
        </w:rPr>
        <w:t>名　　　　</w:t>
      </w:r>
      <w:r>
        <w:rPr>
          <w:rFonts w:hint="eastAsia" w:ascii="ＭＳ 明朝" w:hAnsi="ＭＳ 明朝" w:eastAsia="ＭＳ 明朝"/>
          <w:color w:val="000000"/>
          <w:spacing w:val="3"/>
          <w:w w:val="89"/>
          <w:kern w:val="0"/>
          <w:fitText w:val="1260" w:id="2"/>
        </w:rPr>
        <w:t>称</w:t>
      </w:r>
    </w:p>
    <w:p>
      <w:pPr>
        <w:pStyle w:val="0"/>
        <w:snapToGrid w:val="0"/>
        <w:spacing w:line="320" w:lineRule="atLeast"/>
        <w:ind w:right="44" w:firstLine="4954" w:firstLineChars="2300"/>
        <w:jc w:val="left"/>
        <w:rPr>
          <w:rFonts w:hint="eastAsia" w:ascii="ＭＳ 明朝" w:hAnsi="ＭＳ 明朝" w:eastAsia="ＭＳ 明朝"/>
          <w:color w:val="000000"/>
        </w:rPr>
      </w:pPr>
      <w:r>
        <w:rPr>
          <w:rFonts w:hint="eastAsia" w:ascii="ＭＳ 明朝" w:hAnsi="ＭＳ 明朝" w:eastAsia="ＭＳ 明朝"/>
          <w:color w:val="000000"/>
          <w:spacing w:val="14"/>
          <w:w w:val="89"/>
          <w:kern w:val="0"/>
          <w:fitText w:val="1260" w:id="3"/>
        </w:rPr>
        <w:t>代表者の氏</w:t>
      </w:r>
      <w:r>
        <w:rPr>
          <w:rFonts w:hint="eastAsia" w:ascii="ＭＳ 明朝" w:hAnsi="ＭＳ 明朝" w:eastAsia="ＭＳ 明朝"/>
          <w:color w:val="000000"/>
          <w:spacing w:val="3"/>
          <w:w w:val="89"/>
          <w:kern w:val="0"/>
          <w:fitText w:val="1260" w:id="3"/>
        </w:rPr>
        <w:t>名</w:t>
      </w:r>
      <w:r>
        <w:rPr>
          <w:rFonts w:hint="eastAsia" w:ascii="ＭＳ 明朝" w:hAnsi="ＭＳ 明朝" w:eastAsia="ＭＳ 明朝"/>
          <w:color w:val="000000"/>
        </w:rPr>
        <w:t>　　　　　　　　　　</w:t>
      </w:r>
    </w:p>
    <w:p>
      <w:pPr>
        <w:pStyle w:val="0"/>
        <w:snapToGrid w:val="0"/>
        <w:spacing w:line="320" w:lineRule="atLeast"/>
        <w:ind w:right="884"/>
        <w:rPr>
          <w:rFonts w:hint="eastAsia" w:ascii="ＭＳ 明朝" w:hAnsi="ＭＳ 明朝" w:eastAsia="ＭＳ 明朝"/>
          <w:color w:val="000000"/>
        </w:rPr>
      </w:pPr>
    </w:p>
    <w:p>
      <w:pPr>
        <w:pStyle w:val="0"/>
        <w:tabs>
          <w:tab w:val="left" w:leader="none" w:pos="8460"/>
        </w:tabs>
        <w:snapToGrid w:val="0"/>
        <w:spacing w:line="320" w:lineRule="atLeast"/>
        <w:ind w:right="45" w:firstLine="210" w:firstLineChars="100"/>
        <w:rPr>
          <w:rFonts w:hint="eastAsia" w:ascii="ＭＳ 明朝" w:hAnsi="ＭＳ 明朝" w:eastAsia="ＭＳ 明朝"/>
          <w:color w:val="000000"/>
        </w:rPr>
      </w:pPr>
      <w:r>
        <w:rPr>
          <w:rFonts w:hint="eastAsia" w:ascii="ＭＳ 明朝" w:hAnsi="ＭＳ 明朝" w:eastAsia="ＭＳ 明朝"/>
          <w:color w:val="000000"/>
        </w:rPr>
        <w:t>地域経済牽引事業の促進による地域の成長発展の基盤強化に関する法律（以下「法」という。）第１３条第１項の規定に基づき、別紙</w:t>
      </w:r>
      <w:r>
        <w:rPr>
          <w:rFonts w:hint="eastAsia" w:ascii="ＭＳ 明朝" w:hAnsi="ＭＳ 明朝" w:eastAsia="ＭＳ 明朝"/>
        </w:rPr>
        <w:t>１</w:t>
      </w:r>
      <w:r>
        <w:rPr>
          <w:rFonts w:hint="eastAsia" w:ascii="ＭＳ 明朝" w:hAnsi="ＭＳ 明朝" w:eastAsia="ＭＳ 明朝"/>
          <w:color w:val="000000"/>
        </w:rPr>
        <w:t>の計画について承認を受けたいので</w:t>
      </w:r>
      <w:r>
        <w:rPr>
          <w:rFonts w:hint="eastAsia" w:ascii="ＭＳ 明朝" w:hAnsi="ＭＳ 明朝" w:eastAsia="ＭＳ 明朝"/>
        </w:rPr>
        <w:t>、別紙２と併せて申請</w:t>
      </w:r>
      <w:r>
        <w:rPr>
          <w:rFonts w:hint="eastAsia" w:ascii="ＭＳ 明朝" w:hAnsi="ＭＳ 明朝" w:eastAsia="ＭＳ 明朝"/>
          <w:color w:val="000000"/>
        </w:rPr>
        <w:t>します。</w:t>
      </w:r>
    </w:p>
    <w:p>
      <w:pPr>
        <w:pStyle w:val="0"/>
        <w:snapToGrid w:val="0"/>
        <w:spacing w:line="320" w:lineRule="atLeast"/>
        <w:ind w:right="840"/>
        <w:rPr>
          <w:rFonts w:hint="eastAsia" w:ascii="ＭＳ 明朝" w:hAnsi="ＭＳ 明朝" w:eastAsia="ＭＳ 明朝"/>
          <w:color w:val="000000"/>
        </w:rPr>
      </w:pPr>
    </w:p>
    <w:p>
      <w:pPr>
        <w:pStyle w:val="0"/>
        <w:suppressAutoHyphens w:val="1"/>
        <w:autoSpaceDE w:val="0"/>
        <w:autoSpaceDN w:val="0"/>
        <w:snapToGrid w:val="0"/>
        <w:spacing w:line="320" w:lineRule="atLeast"/>
        <w:textAlignment w:val="baseline"/>
        <w:rPr>
          <w:rFonts w:hint="eastAsia" w:ascii="ＭＳ 明朝" w:hAnsi="ＭＳ 明朝" w:eastAsia="ＭＳ 明朝"/>
          <w:color w:val="000000"/>
        </w:rPr>
      </w:pPr>
      <w:r>
        <w:rPr>
          <w:rFonts w:hint="eastAsia" w:ascii="ＭＳ 明朝" w:hAnsi="ＭＳ 明朝" w:eastAsia="ＭＳ 明朝"/>
          <w:color w:val="000000"/>
        </w:rPr>
        <w:t>（備考）</w:t>
      </w:r>
    </w:p>
    <w:p>
      <w:pPr>
        <w:pStyle w:val="0"/>
        <w:suppressAutoHyphens w:val="1"/>
        <w:autoSpaceDE w:val="0"/>
        <w:autoSpaceDN w:val="0"/>
        <w:snapToGrid w:val="0"/>
        <w:spacing w:line="320" w:lineRule="atLeast"/>
        <w:ind w:left="420" w:leftChars="100" w:hanging="210" w:hangingChars="100"/>
        <w:textAlignment w:val="baseline"/>
        <w:rPr>
          <w:rFonts w:hint="eastAsia" w:ascii="ＭＳ 明朝" w:hAnsi="ＭＳ 明朝" w:eastAsia="ＭＳ 明朝"/>
          <w:color w:val="000000"/>
        </w:rPr>
      </w:pPr>
      <w:r>
        <w:rPr>
          <w:rFonts w:hint="eastAsia" w:ascii="ＭＳ 明朝" w:hAnsi="ＭＳ 明朝" w:eastAsia="ＭＳ 明朝"/>
          <w:color w:val="000000"/>
        </w:rPr>
        <w:t>１　地方公共団体の長（地域経済牽引事業を行おうとする者に地方公共団体を含むときは、主務大臣。）の求めに応じ、必要な書類を提出するよう努めること。</w:t>
      </w:r>
    </w:p>
    <w:p>
      <w:pPr>
        <w:pStyle w:val="0"/>
        <w:suppressAutoHyphens w:val="1"/>
        <w:autoSpaceDE w:val="0"/>
        <w:autoSpaceDN w:val="0"/>
        <w:snapToGrid w:val="0"/>
        <w:spacing w:line="320" w:lineRule="atLeast"/>
        <w:ind w:left="420" w:leftChars="100" w:hanging="210" w:hangingChars="100"/>
        <w:textAlignment w:val="baseline"/>
        <w:rPr>
          <w:rFonts w:hint="eastAsia" w:ascii="ＭＳ 明朝" w:hAnsi="ＭＳ 明朝" w:eastAsia="ＭＳ 明朝"/>
          <w:color w:val="000000"/>
        </w:rPr>
      </w:pPr>
      <w:r>
        <w:rPr>
          <w:rFonts w:hint="eastAsia" w:ascii="ＭＳ 明朝" w:hAnsi="ＭＳ 明朝" w:eastAsia="ＭＳ 明朝"/>
          <w:color w:val="000000"/>
        </w:rPr>
        <w:t>２　用紙の大きさは、日本産業規格Ａ４とする。</w:t>
      </w:r>
    </w:p>
    <w:p>
      <w:pPr>
        <w:pStyle w:val="0"/>
        <w:suppressAutoHyphens w:val="1"/>
        <w:autoSpaceDE w:val="0"/>
        <w:autoSpaceDN w:val="0"/>
        <w:snapToGrid w:val="0"/>
        <w:spacing w:line="320" w:lineRule="atLeast"/>
        <w:ind w:left="420" w:leftChars="100" w:hanging="210" w:hangingChars="100"/>
        <w:textAlignment w:val="baseline"/>
        <w:rPr>
          <w:rFonts w:hint="eastAsia" w:ascii="ＭＳ 明朝" w:hAnsi="ＭＳ 明朝"/>
          <w:color w:val="000000"/>
        </w:rPr>
      </w:pPr>
      <w:r>
        <w:rPr>
          <w:rFonts w:hint="eastAsia" w:ascii="ＭＳ 明朝" w:hAnsi="ＭＳ 明朝" w:eastAsia="ＭＳ 明朝"/>
        </w:rPr>
        <w:t>３　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512</Characters>
  <Application>JUST Note</Application>
  <Lines>27</Lines>
  <Paragraphs>13</Paragraphs>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岡本　遼太郎</cp:lastModifiedBy>
  <dcterms:created xsi:type="dcterms:W3CDTF">2022-05-19T10:29:00Z</dcterms:created>
  <dcterms:modified xsi:type="dcterms:W3CDTF">2022-09-29T07:17:13Z</dcterms:modified>
  <cp:revision>0</cp:revision>
</cp:coreProperties>
</file>