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4A8C1" w14:textId="2369FEAF" w:rsidR="003525EF" w:rsidRPr="003525EF" w:rsidRDefault="005A5F02" w:rsidP="003525EF">
      <w:pPr>
        <w:rPr>
          <w:rFonts w:hint="eastAsia"/>
          <w:sz w:val="22"/>
        </w:rPr>
      </w:pPr>
      <w:r>
        <w:rPr>
          <w:rFonts w:hint="eastAsia"/>
          <w:sz w:val="22"/>
        </w:rPr>
        <w:t>別記</w:t>
      </w:r>
      <w:bookmarkStart w:id="0" w:name="_GoBack"/>
      <w:bookmarkEnd w:id="0"/>
      <w:r w:rsidR="003525EF" w:rsidRPr="003525EF">
        <w:rPr>
          <w:rFonts w:hint="eastAsia"/>
          <w:sz w:val="22"/>
        </w:rPr>
        <w:t>様式第2号</w:t>
      </w:r>
    </w:p>
    <w:p w14:paraId="1EBB2267" w14:textId="0B6AAE12" w:rsidR="003525EF" w:rsidRPr="003525EF" w:rsidRDefault="003525EF" w:rsidP="003525EF">
      <w:pPr>
        <w:jc w:val="center"/>
        <w:rPr>
          <w:rFonts w:ascii="Century" w:hint="eastAsia"/>
          <w:sz w:val="28"/>
        </w:rPr>
      </w:pPr>
      <w:r w:rsidRPr="003525EF">
        <w:rPr>
          <w:rFonts w:hint="eastAsia"/>
          <w:sz w:val="28"/>
        </w:rPr>
        <w:t>審査に関する書類</w:t>
      </w:r>
    </w:p>
    <w:p w14:paraId="0C2388E3" w14:textId="4A471A2C" w:rsidR="003525EF" w:rsidRDefault="003525EF" w:rsidP="003525EF">
      <w:pPr>
        <w:spacing w:line="280" w:lineRule="exact"/>
        <w:rPr>
          <w:sz w:val="22"/>
        </w:rPr>
      </w:pPr>
      <w:r>
        <w:rPr>
          <w:rFonts w:hint="eastAsia"/>
          <w:u w:val="single"/>
        </w:rPr>
        <w:t>この様式は、事業採択の審査における重要な参考資料です</w:t>
      </w:r>
      <w:r>
        <w:rPr>
          <w:rFonts w:hint="eastAsia"/>
        </w:rPr>
        <w:t>。各項目に関する自己評価、自己</w:t>
      </w:r>
      <w:r>
        <w:t>PR</w:t>
      </w:r>
      <w:r>
        <w:rPr>
          <w:rFonts w:hint="eastAsia"/>
        </w:rPr>
        <w:t>をできるだけ具体的に記入してください。記載欄</w:t>
      </w:r>
      <w:r>
        <w:rPr>
          <w:rFonts w:hint="eastAsia"/>
          <w:sz w:val="22"/>
        </w:rPr>
        <w:t>が不足する場合、記入欄には「別紙に記載」とお書きの上、この様式の次ページにＡ４判の別紙を添付してください。必要に応じて任意の資料</w:t>
      </w:r>
      <w:r>
        <w:rPr>
          <w:sz w:val="22"/>
        </w:rPr>
        <w:t>(A</w:t>
      </w:r>
      <w:r>
        <w:rPr>
          <w:rFonts w:hint="eastAsia"/>
          <w:sz w:val="22"/>
        </w:rPr>
        <w:t>４判</w:t>
      </w:r>
      <w:r>
        <w:rPr>
          <w:sz w:val="22"/>
        </w:rPr>
        <w:t>)</w:t>
      </w:r>
      <w:r>
        <w:rPr>
          <w:rFonts w:hint="eastAsia"/>
          <w:sz w:val="22"/>
        </w:rPr>
        <w:t>添付していただいても構いません。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3"/>
        <w:gridCol w:w="1843"/>
        <w:gridCol w:w="7228"/>
      </w:tblGrid>
      <w:tr w:rsidR="003525EF" w14:paraId="4EAE309D" w14:textId="77777777" w:rsidTr="005A5F02">
        <w:tc>
          <w:tcPr>
            <w:tcW w:w="563" w:type="dxa"/>
          </w:tcPr>
          <w:p w14:paraId="6ABE74C7" w14:textId="77777777" w:rsidR="003525EF" w:rsidRDefault="003525EF" w:rsidP="00744D3C">
            <w:r>
              <w:rPr>
                <w:rFonts w:hint="eastAsia"/>
              </w:rPr>
              <w:t>NO</w:t>
            </w:r>
          </w:p>
        </w:tc>
        <w:tc>
          <w:tcPr>
            <w:tcW w:w="1843" w:type="dxa"/>
          </w:tcPr>
          <w:p w14:paraId="2792EF4E" w14:textId="77777777" w:rsidR="003525EF" w:rsidRDefault="003525EF" w:rsidP="00744D3C">
            <w:r w:rsidRPr="002B66DF">
              <w:rPr>
                <w:rFonts w:hint="eastAsia"/>
              </w:rPr>
              <w:t>審査項目</w:t>
            </w:r>
          </w:p>
        </w:tc>
        <w:tc>
          <w:tcPr>
            <w:tcW w:w="7228" w:type="dxa"/>
          </w:tcPr>
          <w:p w14:paraId="4AF34439" w14:textId="357162D0" w:rsidR="003525EF" w:rsidRDefault="003525EF" w:rsidP="00744D3C">
            <w:r>
              <w:rPr>
                <w:rFonts w:hint="eastAsia"/>
              </w:rPr>
              <w:t>期待される効果・PR</w:t>
            </w:r>
          </w:p>
        </w:tc>
      </w:tr>
      <w:tr w:rsidR="003525EF" w14:paraId="0E846B0D" w14:textId="77777777" w:rsidTr="005A5F02">
        <w:trPr>
          <w:trHeight w:val="1369"/>
        </w:trPr>
        <w:tc>
          <w:tcPr>
            <w:tcW w:w="563" w:type="dxa"/>
          </w:tcPr>
          <w:p w14:paraId="0B8BE1F6" w14:textId="77777777" w:rsidR="003525EF" w:rsidRDefault="003525EF" w:rsidP="00744D3C">
            <w:r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14:paraId="10685590" w14:textId="77777777" w:rsidR="003525EF" w:rsidRDefault="003525EF" w:rsidP="00744D3C">
            <w:r>
              <w:t>事業の収支計画</w:t>
            </w:r>
          </w:p>
        </w:tc>
        <w:tc>
          <w:tcPr>
            <w:tcW w:w="7228" w:type="dxa"/>
          </w:tcPr>
          <w:p w14:paraId="63AEBE34" w14:textId="4F7323B5" w:rsidR="003525EF" w:rsidRDefault="003525EF" w:rsidP="00744D3C"/>
        </w:tc>
      </w:tr>
      <w:tr w:rsidR="003525EF" w14:paraId="7F38100F" w14:textId="77777777" w:rsidTr="005A5F02">
        <w:trPr>
          <w:trHeight w:val="1277"/>
        </w:trPr>
        <w:tc>
          <w:tcPr>
            <w:tcW w:w="563" w:type="dxa"/>
          </w:tcPr>
          <w:p w14:paraId="090B9157" w14:textId="77777777" w:rsidR="003525EF" w:rsidRDefault="003525EF" w:rsidP="00744D3C">
            <w:r>
              <w:rPr>
                <w:rFonts w:hint="eastAsia"/>
              </w:rPr>
              <w:t>2</w:t>
            </w:r>
          </w:p>
        </w:tc>
        <w:tc>
          <w:tcPr>
            <w:tcW w:w="1843" w:type="dxa"/>
          </w:tcPr>
          <w:p w14:paraId="1BD37240" w14:textId="77777777" w:rsidR="003525EF" w:rsidRDefault="003525EF" w:rsidP="00744D3C">
            <w:r>
              <w:t>地域資源の活用</w:t>
            </w:r>
          </w:p>
        </w:tc>
        <w:tc>
          <w:tcPr>
            <w:tcW w:w="7228" w:type="dxa"/>
          </w:tcPr>
          <w:p w14:paraId="46CA6E72" w14:textId="0F2DC607" w:rsidR="003525EF" w:rsidRDefault="003525EF" w:rsidP="00744D3C"/>
        </w:tc>
      </w:tr>
      <w:tr w:rsidR="003525EF" w14:paraId="5EDEF8F3" w14:textId="77777777" w:rsidTr="005A5F02">
        <w:trPr>
          <w:trHeight w:val="1126"/>
        </w:trPr>
        <w:tc>
          <w:tcPr>
            <w:tcW w:w="563" w:type="dxa"/>
          </w:tcPr>
          <w:p w14:paraId="24CD1340" w14:textId="77777777" w:rsidR="003525EF" w:rsidRDefault="003525EF" w:rsidP="00744D3C">
            <w:r>
              <w:rPr>
                <w:rFonts w:hint="eastAsia"/>
              </w:rPr>
              <w:t>3</w:t>
            </w:r>
          </w:p>
        </w:tc>
        <w:tc>
          <w:tcPr>
            <w:tcW w:w="1843" w:type="dxa"/>
          </w:tcPr>
          <w:p w14:paraId="6A684534" w14:textId="77777777" w:rsidR="003525EF" w:rsidRDefault="003525EF" w:rsidP="00744D3C">
            <w:r>
              <w:t>事業の実現性</w:t>
            </w:r>
          </w:p>
        </w:tc>
        <w:tc>
          <w:tcPr>
            <w:tcW w:w="7228" w:type="dxa"/>
          </w:tcPr>
          <w:p w14:paraId="3D33DC9E" w14:textId="6A12A3E7" w:rsidR="003525EF" w:rsidRDefault="003525EF" w:rsidP="00744D3C"/>
        </w:tc>
      </w:tr>
      <w:tr w:rsidR="003525EF" w14:paraId="518D3DB5" w14:textId="77777777" w:rsidTr="005A5F02">
        <w:trPr>
          <w:trHeight w:val="1114"/>
        </w:trPr>
        <w:tc>
          <w:tcPr>
            <w:tcW w:w="563" w:type="dxa"/>
          </w:tcPr>
          <w:p w14:paraId="2B01797D" w14:textId="77777777" w:rsidR="003525EF" w:rsidRDefault="003525EF" w:rsidP="00744D3C">
            <w:r>
              <w:rPr>
                <w:rFonts w:hint="eastAsia"/>
              </w:rPr>
              <w:t>4</w:t>
            </w:r>
          </w:p>
        </w:tc>
        <w:tc>
          <w:tcPr>
            <w:tcW w:w="1843" w:type="dxa"/>
          </w:tcPr>
          <w:p w14:paraId="729E89DF" w14:textId="77777777" w:rsidR="003525EF" w:rsidRDefault="003525EF" w:rsidP="00744D3C">
            <w:r>
              <w:t>雇用計画</w:t>
            </w:r>
          </w:p>
        </w:tc>
        <w:tc>
          <w:tcPr>
            <w:tcW w:w="7228" w:type="dxa"/>
          </w:tcPr>
          <w:p w14:paraId="471C2B92" w14:textId="6826B8F2" w:rsidR="003525EF" w:rsidRDefault="003525EF" w:rsidP="00744D3C"/>
        </w:tc>
      </w:tr>
      <w:tr w:rsidR="003525EF" w14:paraId="600B847D" w14:textId="77777777" w:rsidTr="005A5F02">
        <w:trPr>
          <w:trHeight w:val="1116"/>
        </w:trPr>
        <w:tc>
          <w:tcPr>
            <w:tcW w:w="563" w:type="dxa"/>
          </w:tcPr>
          <w:p w14:paraId="328521FF" w14:textId="77777777" w:rsidR="003525EF" w:rsidRDefault="003525EF" w:rsidP="00744D3C">
            <w:r>
              <w:rPr>
                <w:rFonts w:hint="eastAsia"/>
              </w:rPr>
              <w:t>5</w:t>
            </w:r>
          </w:p>
        </w:tc>
        <w:tc>
          <w:tcPr>
            <w:tcW w:w="1843" w:type="dxa"/>
          </w:tcPr>
          <w:p w14:paraId="3875F3ED" w14:textId="77777777" w:rsidR="003525EF" w:rsidRDefault="003525EF" w:rsidP="00744D3C">
            <w:r>
              <w:t xml:space="preserve">公共的な </w:t>
            </w:r>
          </w:p>
          <w:p w14:paraId="201B9F18" w14:textId="77777777" w:rsidR="003525EF" w:rsidRDefault="003525EF" w:rsidP="00744D3C">
            <w:r>
              <w:t>地域課題の解決</w:t>
            </w:r>
          </w:p>
        </w:tc>
        <w:tc>
          <w:tcPr>
            <w:tcW w:w="7228" w:type="dxa"/>
          </w:tcPr>
          <w:p w14:paraId="40228479" w14:textId="30920890" w:rsidR="003525EF" w:rsidRDefault="003525EF" w:rsidP="00744D3C"/>
        </w:tc>
      </w:tr>
      <w:tr w:rsidR="003525EF" w14:paraId="79C6334A" w14:textId="77777777" w:rsidTr="005A5F02">
        <w:trPr>
          <w:trHeight w:val="1132"/>
        </w:trPr>
        <w:tc>
          <w:tcPr>
            <w:tcW w:w="563" w:type="dxa"/>
          </w:tcPr>
          <w:p w14:paraId="34E697A3" w14:textId="77777777" w:rsidR="003525EF" w:rsidRDefault="003525EF" w:rsidP="00744D3C">
            <w:r>
              <w:rPr>
                <w:rFonts w:hint="eastAsia"/>
              </w:rPr>
              <w:t>6</w:t>
            </w:r>
          </w:p>
        </w:tc>
        <w:tc>
          <w:tcPr>
            <w:tcW w:w="1843" w:type="dxa"/>
          </w:tcPr>
          <w:p w14:paraId="0D541518" w14:textId="77777777" w:rsidR="003525EF" w:rsidRDefault="003525EF" w:rsidP="00744D3C">
            <w:r>
              <w:t>事業の新規性</w:t>
            </w:r>
          </w:p>
        </w:tc>
        <w:tc>
          <w:tcPr>
            <w:tcW w:w="7228" w:type="dxa"/>
          </w:tcPr>
          <w:p w14:paraId="12E410C9" w14:textId="6D5F3E52" w:rsidR="003525EF" w:rsidRDefault="003525EF" w:rsidP="00744D3C"/>
        </w:tc>
      </w:tr>
      <w:tr w:rsidR="003525EF" w14:paraId="7573C9D6" w14:textId="77777777" w:rsidTr="005A5F02">
        <w:trPr>
          <w:trHeight w:val="1120"/>
        </w:trPr>
        <w:tc>
          <w:tcPr>
            <w:tcW w:w="563" w:type="dxa"/>
          </w:tcPr>
          <w:p w14:paraId="43AA8D27" w14:textId="77777777" w:rsidR="003525EF" w:rsidRDefault="003525EF" w:rsidP="00744D3C">
            <w:r>
              <w:rPr>
                <w:rFonts w:hint="eastAsia"/>
              </w:rPr>
              <w:t>7</w:t>
            </w:r>
          </w:p>
        </w:tc>
        <w:tc>
          <w:tcPr>
            <w:tcW w:w="1843" w:type="dxa"/>
          </w:tcPr>
          <w:p w14:paraId="00F5E0F9" w14:textId="77777777" w:rsidR="003525EF" w:rsidRDefault="003525EF" w:rsidP="00744D3C">
            <w:r w:rsidRPr="002B66DF">
              <w:rPr>
                <w:rFonts w:hint="eastAsia"/>
              </w:rPr>
              <w:t>事業のモデル性</w:t>
            </w:r>
          </w:p>
        </w:tc>
        <w:tc>
          <w:tcPr>
            <w:tcW w:w="7228" w:type="dxa"/>
          </w:tcPr>
          <w:p w14:paraId="4D0D1E19" w14:textId="79E6D0F6" w:rsidR="003525EF" w:rsidRDefault="003525EF" w:rsidP="00744D3C"/>
        </w:tc>
      </w:tr>
      <w:tr w:rsidR="003525EF" w14:paraId="1E4DD890" w14:textId="77777777" w:rsidTr="005A5F02">
        <w:tc>
          <w:tcPr>
            <w:tcW w:w="563" w:type="dxa"/>
          </w:tcPr>
          <w:p w14:paraId="76131571" w14:textId="77777777" w:rsidR="003525EF" w:rsidRDefault="003525EF" w:rsidP="00744D3C">
            <w:r>
              <w:rPr>
                <w:rFonts w:hint="eastAsia"/>
              </w:rPr>
              <w:t>8</w:t>
            </w:r>
          </w:p>
        </w:tc>
        <w:tc>
          <w:tcPr>
            <w:tcW w:w="1843" w:type="dxa"/>
          </w:tcPr>
          <w:p w14:paraId="552A963F" w14:textId="77777777" w:rsidR="003525EF" w:rsidRDefault="003525EF" w:rsidP="00744D3C">
            <w:r>
              <w:rPr>
                <w:rFonts w:hint="eastAsia"/>
              </w:rPr>
              <w:t>リスクに対する</w:t>
            </w:r>
          </w:p>
          <w:p w14:paraId="5DD2D503" w14:textId="77777777" w:rsidR="003525EF" w:rsidRDefault="003525EF" w:rsidP="00744D3C">
            <w:r>
              <w:rPr>
                <w:rFonts w:hint="eastAsia"/>
              </w:rPr>
              <w:t>回避策</w:t>
            </w:r>
          </w:p>
        </w:tc>
        <w:tc>
          <w:tcPr>
            <w:tcW w:w="7228" w:type="dxa"/>
          </w:tcPr>
          <w:p w14:paraId="7C42C408" w14:textId="26EB7344" w:rsidR="003525EF" w:rsidRDefault="003525EF" w:rsidP="00744D3C"/>
        </w:tc>
      </w:tr>
      <w:tr w:rsidR="003525EF" w14:paraId="7B912AF7" w14:textId="77777777" w:rsidTr="005A5F02">
        <w:trPr>
          <w:trHeight w:val="1387"/>
        </w:trPr>
        <w:tc>
          <w:tcPr>
            <w:tcW w:w="563" w:type="dxa"/>
          </w:tcPr>
          <w:p w14:paraId="2B79DCF0" w14:textId="77777777" w:rsidR="003525EF" w:rsidRDefault="003525EF" w:rsidP="00744D3C">
            <w:r>
              <w:rPr>
                <w:rFonts w:hint="eastAsia"/>
              </w:rPr>
              <w:t>9</w:t>
            </w:r>
          </w:p>
        </w:tc>
        <w:tc>
          <w:tcPr>
            <w:tcW w:w="1843" w:type="dxa"/>
          </w:tcPr>
          <w:p w14:paraId="7D1DA7BE" w14:textId="77777777" w:rsidR="003525EF" w:rsidRDefault="003525EF" w:rsidP="00744D3C">
            <w:r w:rsidRPr="002B66DF">
              <w:rPr>
                <w:rFonts w:hint="eastAsia"/>
              </w:rPr>
              <w:t>事業の自立性</w:t>
            </w:r>
          </w:p>
        </w:tc>
        <w:tc>
          <w:tcPr>
            <w:tcW w:w="7228" w:type="dxa"/>
          </w:tcPr>
          <w:p w14:paraId="75B92BF1" w14:textId="31B1C1F5" w:rsidR="003525EF" w:rsidRDefault="003525EF" w:rsidP="00744D3C"/>
        </w:tc>
      </w:tr>
    </w:tbl>
    <w:p w14:paraId="291C1326" w14:textId="77777777" w:rsidR="00B024FD" w:rsidRPr="003525EF" w:rsidRDefault="00B024FD"/>
    <w:sectPr w:rsidR="00B024FD" w:rsidRPr="003525EF" w:rsidSect="005A5F0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3AD98" w14:textId="77777777" w:rsidR="00C06EBC" w:rsidRDefault="00C06EBC" w:rsidP="003525EF">
      <w:r>
        <w:separator/>
      </w:r>
    </w:p>
  </w:endnote>
  <w:endnote w:type="continuationSeparator" w:id="0">
    <w:p w14:paraId="2D945ACA" w14:textId="77777777" w:rsidR="00C06EBC" w:rsidRDefault="00C06EBC" w:rsidP="0035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DB136" w14:textId="77777777" w:rsidR="00C06EBC" w:rsidRDefault="00C06EBC" w:rsidP="003525EF">
      <w:r>
        <w:separator/>
      </w:r>
    </w:p>
  </w:footnote>
  <w:footnote w:type="continuationSeparator" w:id="0">
    <w:p w14:paraId="3A5C9E09" w14:textId="77777777" w:rsidR="00C06EBC" w:rsidRDefault="00C06EBC" w:rsidP="00352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5308E616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F58"/>
    <w:rsid w:val="00175F58"/>
    <w:rsid w:val="003525EF"/>
    <w:rsid w:val="005A5F02"/>
    <w:rsid w:val="00B024FD"/>
    <w:rsid w:val="00C0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9422BC"/>
  <w15:chartTrackingRefBased/>
  <w15:docId w15:val="{EB84353F-0F89-4B28-8B7C-C58B1C65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25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5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25EF"/>
  </w:style>
  <w:style w:type="paragraph" w:styleId="a5">
    <w:name w:val="footer"/>
    <w:basedOn w:val="a"/>
    <w:link w:val="a6"/>
    <w:uiPriority w:val="99"/>
    <w:unhideWhenUsed/>
    <w:rsid w:val="003525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25EF"/>
  </w:style>
  <w:style w:type="table" w:styleId="a7">
    <w:name w:val="Table Grid"/>
    <w:basedOn w:val="a1"/>
    <w:uiPriority w:val="39"/>
    <w:rsid w:val="00352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2025-02-28T01:17:00Z</dcterms:created>
  <dcterms:modified xsi:type="dcterms:W3CDTF">2025-02-28T01:17:00Z</dcterms:modified>
</cp:coreProperties>
</file>