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住居確保給付金　常用就職活動状況報告書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46CE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C51D1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D5AAB" w:rsidRPr="00A63751">
        <w:rPr>
          <w:rFonts w:ascii="ＭＳ ゴシック" w:eastAsia="ＭＳ ゴシック" w:hAnsi="ＭＳ ゴシック" w:hint="eastAsia"/>
          <w:sz w:val="24"/>
          <w:u w:val="single"/>
        </w:rPr>
        <w:t>焼津市福祉事務所長　宛</w:t>
      </w:r>
    </w:p>
    <w:p w:rsidR="006D52C2" w:rsidRPr="006B7736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  <w:r w:rsidR="006B773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0D5A0A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bookmarkStart w:id="0" w:name="_GoBack"/>
      <w:bookmarkEnd w:id="0"/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職業相談確認票（参考様式６）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441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30E6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9B7DB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3966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6DB5C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:rsidR="00A317ED" w:rsidRPr="006D52C2" w:rsidRDefault="00A317ED"/>
    <w:sectPr w:rsidR="00A317ED" w:rsidRPr="006D52C2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58" w:rsidRDefault="00D84858" w:rsidP="00B11BB1">
      <w:r>
        <w:separator/>
      </w:r>
    </w:p>
  </w:endnote>
  <w:endnote w:type="continuationSeparator" w:id="0">
    <w:p w:rsidR="00D84858" w:rsidRDefault="00D8485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58" w:rsidRDefault="00D84858" w:rsidP="00B11BB1">
      <w:r>
        <w:separator/>
      </w:r>
    </w:p>
  </w:footnote>
  <w:footnote w:type="continuationSeparator" w:id="0">
    <w:p w:rsidR="00D84858" w:rsidRDefault="00D8485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C2"/>
    <w:rsid w:val="000D5A0A"/>
    <w:rsid w:val="00146CE1"/>
    <w:rsid w:val="002D5AAB"/>
    <w:rsid w:val="00666CA0"/>
    <w:rsid w:val="006B7736"/>
    <w:rsid w:val="006D52C2"/>
    <w:rsid w:val="009D747B"/>
    <w:rsid w:val="00A317ED"/>
    <w:rsid w:val="00A63751"/>
    <w:rsid w:val="00B11BB1"/>
    <w:rsid w:val="00D84858"/>
    <w:rsid w:val="00D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5ADE7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9DD4-D5B1-4B92-8A1E-515E8273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平田　紳一郎</cp:lastModifiedBy>
  <cp:revision>2</cp:revision>
  <cp:lastPrinted>2016-03-03T01:55:00Z</cp:lastPrinted>
  <dcterms:created xsi:type="dcterms:W3CDTF">2020-12-22T01:03:00Z</dcterms:created>
  <dcterms:modified xsi:type="dcterms:W3CDTF">2020-12-22T01:03:00Z</dcterms:modified>
</cp:coreProperties>
</file>