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53A80" w14:textId="77777777" w:rsidR="00C15509" w:rsidRPr="00891E99" w:rsidRDefault="00C15509" w:rsidP="00274826">
      <w:pPr>
        <w:spacing w:line="360" w:lineRule="exact"/>
        <w:ind w:firstLineChars="100" w:firstLine="360"/>
        <w:jc w:val="center"/>
        <w:rPr>
          <w:rFonts w:ascii="HG丸ｺﾞｼｯｸM-PRO" w:eastAsia="HG丸ｺﾞｼｯｸM-PRO" w:hAnsi="ＭＳ ゴシック" w:cs="MS-PGothic"/>
          <w:kern w:val="0"/>
          <w:sz w:val="36"/>
          <w:szCs w:val="36"/>
          <w:u w:val="single"/>
        </w:rPr>
      </w:pPr>
      <w:r w:rsidRPr="00891E99">
        <w:rPr>
          <w:rFonts w:ascii="HG丸ｺﾞｼｯｸM-PRO" w:eastAsia="HG丸ｺﾞｼｯｸM-PRO" w:hAnsi="ＭＳ ゴシック" w:cs="MS-PGothic" w:hint="eastAsia"/>
          <w:kern w:val="0"/>
          <w:sz w:val="36"/>
          <w:szCs w:val="36"/>
          <w:u w:val="single"/>
        </w:rPr>
        <w:t>家庭内対策チェック表</w:t>
      </w:r>
    </w:p>
    <w:p w14:paraId="1FABC624" w14:textId="1BDD26A0" w:rsidR="00D15687" w:rsidRDefault="00C15509" w:rsidP="00274826">
      <w:pPr>
        <w:spacing w:beforeLines="50" w:before="161" w:line="280" w:lineRule="exact"/>
        <w:ind w:leftChars="100" w:left="210" w:firstLineChars="100" w:firstLine="240"/>
        <w:rPr>
          <w:rFonts w:ascii="HG丸ｺﾞｼｯｸM-PRO" w:eastAsia="HG丸ｺﾞｼｯｸM-PRO" w:hAnsi="ＭＳ 明朝"/>
          <w:sz w:val="24"/>
        </w:rPr>
      </w:pPr>
      <w:r>
        <w:rPr>
          <w:rFonts w:ascii="HG丸ｺﾞｼｯｸM-PRO" w:eastAsia="HG丸ｺﾞｼｯｸM-PRO" w:hAnsi="ＭＳ 明朝" w:hint="eastAsia"/>
          <w:sz w:val="24"/>
        </w:rPr>
        <w:t>発生が懸念される大規模災害に備え、家庭での地震対策や地震発生時の行動などに　ついて、事前に話し合っておきましょう。</w:t>
      </w:r>
    </w:p>
    <w:p w14:paraId="6BE09191" w14:textId="77777777" w:rsidR="00D15687" w:rsidRPr="00775D6E" w:rsidRDefault="00D15687" w:rsidP="00D15687">
      <w:pPr>
        <w:spacing w:beforeLines="50" w:before="161" w:line="200" w:lineRule="exact"/>
        <w:ind w:leftChars="100" w:left="210" w:firstLineChars="100" w:firstLine="240"/>
        <w:rPr>
          <w:rFonts w:ascii="HG丸ｺﾞｼｯｸM-PRO" w:eastAsia="HG丸ｺﾞｼｯｸM-PRO" w:hAnsi="ＭＳ 明朝"/>
          <w:sz w:val="24"/>
        </w:rPr>
      </w:pP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5"/>
        <w:gridCol w:w="2481"/>
      </w:tblGrid>
      <w:tr w:rsidR="00D15687" w:rsidRPr="00775D6E" w14:paraId="187110BE" w14:textId="77777777" w:rsidTr="00D15687">
        <w:trPr>
          <w:trHeight w:val="542"/>
          <w:jc w:val="center"/>
        </w:trPr>
        <w:tc>
          <w:tcPr>
            <w:tcW w:w="9046" w:type="dxa"/>
            <w:gridSpan w:val="2"/>
            <w:shd w:val="clear" w:color="auto" w:fill="F2F2F2"/>
          </w:tcPr>
          <w:p w14:paraId="6D2C69AB" w14:textId="6FD2A4D9" w:rsidR="00D15687" w:rsidRDefault="00D15687" w:rsidP="003E2D07">
            <w:pPr>
              <w:jc w:val="center"/>
              <w:rPr>
                <w:rFonts w:ascii="HG丸ｺﾞｼｯｸM-PRO" w:eastAsia="HG丸ｺﾞｼｯｸM-PRO" w:hAnsi="ＭＳ ゴシック" w:cs="MS-PGothic"/>
                <w:b/>
                <w:kern w:val="0"/>
                <w:sz w:val="28"/>
                <w:szCs w:val="28"/>
              </w:rPr>
            </w:pPr>
            <w:r>
              <w:rPr>
                <w:rFonts w:ascii="HG丸ｺﾞｼｯｸM-PRO" w:eastAsia="HG丸ｺﾞｼｯｸM-PRO" w:hAnsi="ＭＳ ゴシック" w:cs="MS-PGothic" w:hint="eastAsia"/>
                <w:b/>
                <w:kern w:val="0"/>
                <w:sz w:val="28"/>
                <w:szCs w:val="28"/>
              </w:rPr>
              <w:t>家庭での地震</w:t>
            </w:r>
            <w:r w:rsidRPr="00A10FB9">
              <w:rPr>
                <w:rFonts w:ascii="HG丸ｺﾞｼｯｸM-PRO" w:eastAsia="HG丸ｺﾞｼｯｸM-PRO" w:hAnsi="ＭＳ ゴシック" w:cs="MS-PGothic" w:hint="eastAsia"/>
                <w:b/>
                <w:kern w:val="0"/>
                <w:sz w:val="28"/>
                <w:szCs w:val="28"/>
              </w:rPr>
              <w:t>対策</w:t>
            </w:r>
          </w:p>
          <w:p w14:paraId="5BDEAAF3" w14:textId="77777777" w:rsidR="00D15687" w:rsidRPr="00775D6E" w:rsidRDefault="00D15687" w:rsidP="003E2D07">
            <w:pPr>
              <w:ind w:firstLineChars="100" w:firstLine="210"/>
              <w:jc w:val="left"/>
              <w:rPr>
                <w:rFonts w:ascii="HG丸ｺﾞｼｯｸM-PRO" w:eastAsia="HG丸ｺﾞｼｯｸM-PRO" w:hAnsi="ＭＳ ゴシック" w:cs="MS-PGothic"/>
                <w:b/>
                <w:kern w:val="0"/>
                <w:sz w:val="28"/>
                <w:szCs w:val="28"/>
              </w:rPr>
            </w:pPr>
            <w:r>
              <w:rPr>
                <w:rFonts w:ascii="HG丸ｺﾞｼｯｸM-PRO" w:eastAsia="HG丸ｺﾞｼｯｸM-PRO" w:hAnsi="ＭＳ ゴシック" w:cs="MS-PGothic" w:hint="eastAsia"/>
                <w:kern w:val="0"/>
                <w:szCs w:val="21"/>
              </w:rPr>
              <w:t>地震の揺れから身を守り、速やかに</w:t>
            </w:r>
            <w:r w:rsidRPr="00A10FB9">
              <w:rPr>
                <w:rFonts w:ascii="HG丸ｺﾞｼｯｸM-PRO" w:eastAsia="HG丸ｺﾞｼｯｸM-PRO" w:hAnsi="ＭＳ ゴシック" w:cs="MS-PGothic" w:hint="eastAsia"/>
                <w:kern w:val="0"/>
                <w:szCs w:val="21"/>
              </w:rPr>
              <w:t>避難するためには</w:t>
            </w:r>
            <w:r>
              <w:rPr>
                <w:rFonts w:ascii="HG丸ｺﾞｼｯｸM-PRO" w:eastAsia="HG丸ｺﾞｼｯｸM-PRO" w:hAnsi="ＭＳ ゴシック" w:cs="MS-PGothic" w:hint="eastAsia"/>
                <w:kern w:val="0"/>
                <w:szCs w:val="21"/>
              </w:rPr>
              <w:t>、自宅の耐震化（昭和56年5月31日以前に建てられた建物）や家具の固定など、家庭での防災対策が重要になります。</w:t>
            </w:r>
          </w:p>
          <w:p w14:paraId="0851006D" w14:textId="77777777" w:rsidR="00D15687" w:rsidRDefault="00D15687" w:rsidP="003E2D07">
            <w:pPr>
              <w:ind w:firstLineChars="100" w:firstLine="210"/>
              <w:jc w:val="left"/>
              <w:rPr>
                <w:rFonts w:ascii="HG丸ｺﾞｼｯｸM-PRO" w:eastAsia="HG丸ｺﾞｼｯｸM-PRO" w:hAnsi="ＭＳ ゴシック" w:cs="MS-PGothic"/>
                <w:kern w:val="0"/>
                <w:szCs w:val="21"/>
              </w:rPr>
            </w:pPr>
            <w:r>
              <w:rPr>
                <w:rFonts w:ascii="HG丸ｺﾞｼｯｸM-PRO" w:eastAsia="HG丸ｺﾞｼｯｸM-PRO" w:hAnsi="ＭＳ ゴシック" w:cs="MS-PGothic" w:hint="eastAsia"/>
                <w:kern w:val="0"/>
                <w:szCs w:val="21"/>
              </w:rPr>
              <w:t>また、いざという時には、隣近所での助け合いも必要になります。</w:t>
            </w:r>
          </w:p>
          <w:p w14:paraId="268A0867" w14:textId="77777777" w:rsidR="00D15687" w:rsidRPr="00775D6E" w:rsidRDefault="00D15687" w:rsidP="003E2D07">
            <w:pPr>
              <w:ind w:firstLineChars="100" w:firstLine="210"/>
              <w:jc w:val="left"/>
              <w:rPr>
                <w:rFonts w:ascii="HG丸ｺﾞｼｯｸM-PRO" w:eastAsia="HG丸ｺﾞｼｯｸM-PRO" w:hAnsi="ＭＳ ゴシック" w:cs="MS-PGothic"/>
                <w:kern w:val="0"/>
                <w:szCs w:val="21"/>
              </w:rPr>
            </w:pPr>
            <w:r>
              <w:rPr>
                <w:rFonts w:ascii="HG丸ｺﾞｼｯｸM-PRO" w:eastAsia="HG丸ｺﾞｼｯｸM-PRO" w:hAnsi="ＭＳ ゴシック" w:cs="MS-PGothic" w:hint="eastAsia"/>
                <w:kern w:val="0"/>
                <w:szCs w:val="21"/>
              </w:rPr>
              <w:t>地域での防災活動には積極的に参加し、地域における自分の役割を確認しておきましょう。</w:t>
            </w:r>
          </w:p>
        </w:tc>
      </w:tr>
      <w:tr w:rsidR="00D15687" w:rsidRPr="00477920" w14:paraId="4CF5403E" w14:textId="77777777" w:rsidTr="00D15687">
        <w:trPr>
          <w:trHeight w:val="2003"/>
          <w:jc w:val="center"/>
        </w:trPr>
        <w:tc>
          <w:tcPr>
            <w:tcW w:w="6565" w:type="dxa"/>
          </w:tcPr>
          <w:p w14:paraId="68105DB5" w14:textId="77777777" w:rsidR="00D15687" w:rsidRDefault="00D15687" w:rsidP="00D15687">
            <w:pPr>
              <w:ind w:left="210" w:hangingChars="100" w:hanging="210"/>
              <w:rPr>
                <w:rFonts w:ascii="HG丸ｺﾞｼｯｸM-PRO" w:eastAsia="HG丸ｺﾞｼｯｸM-PRO" w:hAnsi="ＭＳ ゴシック" w:cs="MS-PGothic"/>
                <w:kern w:val="0"/>
                <w:szCs w:val="21"/>
              </w:rPr>
            </w:pPr>
            <w:r w:rsidRPr="00A10FB9">
              <w:rPr>
                <w:rFonts w:ascii="HG丸ｺﾞｼｯｸM-PRO" w:eastAsia="HG丸ｺﾞｼｯｸM-PRO" w:hAnsi="ＭＳ ゴシック" w:cs="MS-PGothic" w:hint="eastAsia"/>
                <w:kern w:val="0"/>
                <w:szCs w:val="21"/>
              </w:rPr>
              <w:t>○</w:t>
            </w:r>
            <w:r>
              <w:rPr>
                <w:rFonts w:ascii="HG丸ｺﾞｼｯｸM-PRO" w:eastAsia="HG丸ｺﾞｼｯｸM-PRO" w:hAnsi="ＭＳ ゴシック" w:cs="MS-PGothic" w:hint="eastAsia"/>
                <w:kern w:val="0"/>
                <w:szCs w:val="21"/>
              </w:rPr>
              <w:t>日頃から家族で地震に備えて話し合いをしていますか</w:t>
            </w:r>
          </w:p>
          <w:p w14:paraId="56E7D6D3" w14:textId="77777777" w:rsidR="00D15687" w:rsidRPr="00A10FB9" w:rsidRDefault="00D15687" w:rsidP="00D15687">
            <w:pPr>
              <w:rPr>
                <w:rFonts w:ascii="HG丸ｺﾞｼｯｸM-PRO" w:eastAsia="HG丸ｺﾞｼｯｸM-PRO" w:hAnsi="ＭＳ ゴシック" w:cs="MS-PGothic"/>
                <w:kern w:val="0"/>
                <w:szCs w:val="21"/>
              </w:rPr>
            </w:pPr>
            <w:r>
              <w:rPr>
                <w:rFonts w:ascii="HG丸ｺﾞｼｯｸM-PRO" w:eastAsia="HG丸ｺﾞｼｯｸM-PRO" w:hAnsi="ＭＳ ゴシック" w:cs="MS-PGothic" w:hint="eastAsia"/>
                <w:kern w:val="0"/>
                <w:szCs w:val="21"/>
              </w:rPr>
              <w:t>○</w:t>
            </w:r>
            <w:r w:rsidRPr="00A10FB9">
              <w:rPr>
                <w:rFonts w:ascii="HG丸ｺﾞｼｯｸM-PRO" w:eastAsia="HG丸ｺﾞｼｯｸM-PRO" w:hAnsi="ＭＳ ゴシック" w:cs="MS-PGothic" w:hint="eastAsia"/>
                <w:kern w:val="0"/>
                <w:szCs w:val="21"/>
              </w:rPr>
              <w:t>住宅の耐震化がされていますか</w:t>
            </w:r>
          </w:p>
          <w:p w14:paraId="17292FFA" w14:textId="77777777" w:rsidR="00D15687" w:rsidRPr="00A10FB9" w:rsidRDefault="00D15687" w:rsidP="00D15687">
            <w:pPr>
              <w:rPr>
                <w:rFonts w:ascii="HG丸ｺﾞｼｯｸM-PRO" w:eastAsia="HG丸ｺﾞｼｯｸM-PRO" w:hAnsi="ＭＳ ゴシック" w:cs="MS-PGothic"/>
                <w:kern w:val="0"/>
                <w:szCs w:val="21"/>
              </w:rPr>
            </w:pPr>
            <w:r w:rsidRPr="00A10FB9">
              <w:rPr>
                <w:rFonts w:ascii="HG丸ｺﾞｼｯｸM-PRO" w:eastAsia="HG丸ｺﾞｼｯｸM-PRO" w:hAnsi="ＭＳ ゴシック" w:cs="MS-PGothic" w:hint="eastAsia"/>
                <w:kern w:val="0"/>
                <w:szCs w:val="21"/>
              </w:rPr>
              <w:t>○家具の固定がされていますか</w:t>
            </w:r>
          </w:p>
          <w:p w14:paraId="22223CB3" w14:textId="77777777" w:rsidR="00D15687" w:rsidRPr="00A10FB9" w:rsidRDefault="00D15687" w:rsidP="00D15687">
            <w:pPr>
              <w:rPr>
                <w:rFonts w:ascii="HG丸ｺﾞｼｯｸM-PRO" w:eastAsia="HG丸ｺﾞｼｯｸM-PRO" w:hAnsi="ＭＳ ゴシック" w:cs="MS-PGothic"/>
                <w:kern w:val="0"/>
                <w:szCs w:val="21"/>
              </w:rPr>
            </w:pPr>
            <w:r w:rsidRPr="00A10FB9">
              <w:rPr>
                <w:rFonts w:ascii="HG丸ｺﾞｼｯｸM-PRO" w:eastAsia="HG丸ｺﾞｼｯｸM-PRO" w:hAnsi="ＭＳ ゴシック" w:cs="MS-PGothic" w:hint="eastAsia"/>
                <w:kern w:val="0"/>
                <w:szCs w:val="21"/>
              </w:rPr>
              <w:t>○廊下、玄関などは整頓されていますか</w:t>
            </w:r>
          </w:p>
          <w:p w14:paraId="167F5F52" w14:textId="77777777" w:rsidR="00D15687" w:rsidRDefault="00D15687" w:rsidP="00D15687">
            <w:pPr>
              <w:rPr>
                <w:rFonts w:ascii="HG丸ｺﾞｼｯｸM-PRO" w:eastAsia="HG丸ｺﾞｼｯｸM-PRO" w:hAnsi="ＭＳ ゴシック" w:cs="MS-PGothic"/>
                <w:kern w:val="0"/>
                <w:szCs w:val="21"/>
              </w:rPr>
            </w:pPr>
            <w:r w:rsidRPr="00A10FB9">
              <w:rPr>
                <w:rFonts w:ascii="HG丸ｺﾞｼｯｸM-PRO" w:eastAsia="HG丸ｺﾞｼｯｸM-PRO" w:hAnsi="ＭＳ ゴシック" w:cs="MS-PGothic" w:hint="eastAsia"/>
                <w:kern w:val="0"/>
                <w:szCs w:val="21"/>
              </w:rPr>
              <w:t>○非常持出品</w:t>
            </w:r>
            <w:r>
              <w:rPr>
                <w:rFonts w:ascii="HG丸ｺﾞｼｯｸM-PRO" w:eastAsia="HG丸ｺﾞｼｯｸM-PRO" w:hAnsi="ＭＳ ゴシック" w:cs="MS-PGothic" w:hint="eastAsia"/>
                <w:kern w:val="0"/>
                <w:szCs w:val="21"/>
              </w:rPr>
              <w:t>・備蓄品</w:t>
            </w:r>
            <w:r w:rsidRPr="00A10FB9">
              <w:rPr>
                <w:rFonts w:ascii="HG丸ｺﾞｼｯｸM-PRO" w:eastAsia="HG丸ｺﾞｼｯｸM-PRO" w:hAnsi="ＭＳ ゴシック" w:cs="MS-PGothic" w:hint="eastAsia"/>
                <w:kern w:val="0"/>
                <w:szCs w:val="21"/>
              </w:rPr>
              <w:t>は</w:t>
            </w:r>
            <w:r>
              <w:rPr>
                <w:rFonts w:ascii="HG丸ｺﾞｼｯｸM-PRO" w:eastAsia="HG丸ｺﾞｼｯｸM-PRO" w:hAnsi="ＭＳ ゴシック" w:cs="MS-PGothic" w:hint="eastAsia"/>
                <w:kern w:val="0"/>
                <w:szCs w:val="21"/>
              </w:rPr>
              <w:t>、準備していますか</w:t>
            </w:r>
          </w:p>
          <w:p w14:paraId="2F787A6C" w14:textId="77777777" w:rsidR="00D15687" w:rsidRPr="00A10FB9" w:rsidRDefault="00D15687" w:rsidP="00D15687">
            <w:pPr>
              <w:rPr>
                <w:rFonts w:ascii="HG丸ｺﾞｼｯｸM-PRO" w:eastAsia="HG丸ｺﾞｼｯｸM-PRO" w:hAnsi="ＭＳ ゴシック" w:cs="MS-PGothic"/>
                <w:kern w:val="0"/>
                <w:szCs w:val="21"/>
              </w:rPr>
            </w:pPr>
            <w:r>
              <w:rPr>
                <w:rFonts w:ascii="HG丸ｺﾞｼｯｸM-PRO" w:eastAsia="HG丸ｺﾞｼｯｸM-PRO" w:hAnsi="ＭＳ ゴシック" w:cs="MS-PGothic" w:hint="eastAsia"/>
                <w:kern w:val="0"/>
                <w:szCs w:val="21"/>
              </w:rPr>
              <w:t xml:space="preserve">　※準備する品は、裏面を参考にしてください</w:t>
            </w:r>
          </w:p>
          <w:p w14:paraId="3BFD4C77" w14:textId="77777777" w:rsidR="00D15687" w:rsidRPr="00A10FB9" w:rsidRDefault="00D15687" w:rsidP="00D15687">
            <w:pPr>
              <w:ind w:left="210" w:hangingChars="100" w:hanging="210"/>
              <w:rPr>
                <w:rFonts w:ascii="HG丸ｺﾞｼｯｸM-PRO" w:eastAsia="HG丸ｺﾞｼｯｸM-PRO" w:hAnsi="ＭＳ ゴシック" w:cs="MS-PGothic"/>
                <w:kern w:val="0"/>
                <w:szCs w:val="21"/>
              </w:rPr>
            </w:pPr>
            <w:r>
              <w:rPr>
                <w:rFonts w:ascii="HG丸ｺﾞｼｯｸM-PRO" w:eastAsia="HG丸ｺﾞｼｯｸM-PRO" w:hAnsi="ＭＳ ゴシック" w:cs="MS-PGothic" w:hint="eastAsia"/>
                <w:kern w:val="0"/>
                <w:szCs w:val="21"/>
              </w:rPr>
              <w:t>○避難経路や避難先について話し合っていますか</w:t>
            </w:r>
          </w:p>
          <w:p w14:paraId="7F6B32CA" w14:textId="77777777" w:rsidR="00D15687" w:rsidRDefault="00D15687" w:rsidP="00D15687">
            <w:pPr>
              <w:ind w:left="210" w:hangingChars="100" w:hanging="210"/>
              <w:rPr>
                <w:rFonts w:ascii="HG丸ｺﾞｼｯｸM-PRO" w:eastAsia="HG丸ｺﾞｼｯｸM-PRO" w:hAnsi="ＭＳ ゴシック" w:cs="MS-PGothic"/>
                <w:kern w:val="0"/>
                <w:szCs w:val="21"/>
              </w:rPr>
            </w:pPr>
            <w:r>
              <w:rPr>
                <w:rFonts w:ascii="HG丸ｺﾞｼｯｸM-PRO" w:eastAsia="HG丸ｺﾞｼｯｸM-PRO" w:hAnsi="ＭＳ ゴシック" w:cs="MS-PGothic" w:hint="eastAsia"/>
                <w:kern w:val="0"/>
                <w:szCs w:val="21"/>
              </w:rPr>
              <w:t>○</w:t>
            </w:r>
            <w:r w:rsidRPr="00A10FB9">
              <w:rPr>
                <w:rFonts w:ascii="HG丸ｺﾞｼｯｸM-PRO" w:eastAsia="HG丸ｺﾞｼｯｸM-PRO" w:hAnsi="ＭＳ ゴシック" w:cs="MS-PGothic" w:hint="eastAsia"/>
                <w:kern w:val="0"/>
                <w:szCs w:val="21"/>
              </w:rPr>
              <w:t>地域の防災活動に積極的に参加していますか</w:t>
            </w:r>
          </w:p>
          <w:p w14:paraId="537D0B68" w14:textId="4E886D1D" w:rsidR="00D15687" w:rsidRDefault="00D15687" w:rsidP="00D15687">
            <w:pPr>
              <w:ind w:firstLineChars="100" w:firstLine="210"/>
              <w:rPr>
                <w:rFonts w:ascii="HG丸ｺﾞｼｯｸM-PRO" w:eastAsia="HG丸ｺﾞｼｯｸM-PRO" w:hAnsi="ＭＳ ゴシック" w:cs="MS-PGothic"/>
                <w:kern w:val="0"/>
                <w:sz w:val="20"/>
                <w:szCs w:val="20"/>
              </w:rPr>
            </w:pPr>
            <w:r>
              <w:rPr>
                <w:rFonts w:ascii="HG丸ｺﾞｼｯｸM-PRO" w:eastAsia="HG丸ｺﾞｼｯｸM-PRO" w:hAnsi="ＭＳ ゴシック" w:cs="MS-PGothic" w:hint="eastAsia"/>
                <w:kern w:val="0"/>
                <w:szCs w:val="21"/>
              </w:rPr>
              <w:t>〇災害情報等を入手する方法はありますか</w:t>
            </w:r>
          </w:p>
        </w:tc>
        <w:tc>
          <w:tcPr>
            <w:tcW w:w="2481" w:type="dxa"/>
          </w:tcPr>
          <w:p w14:paraId="449BFAC7" w14:textId="64C422EF" w:rsidR="00D15687" w:rsidRPr="00477920" w:rsidRDefault="00D15687" w:rsidP="003E2D07">
            <w:pPr>
              <w:ind w:firstLineChars="100" w:firstLine="200"/>
              <w:rPr>
                <w:rFonts w:ascii="HG丸ｺﾞｼｯｸM-PRO" w:eastAsia="HG丸ｺﾞｼｯｸM-PRO" w:hAnsi="ＭＳ ゴシック" w:cs="MS-PGothic"/>
                <w:kern w:val="0"/>
                <w:sz w:val="20"/>
                <w:szCs w:val="20"/>
              </w:rPr>
            </w:pPr>
            <w:r>
              <w:rPr>
                <w:rFonts w:ascii="HG丸ｺﾞｼｯｸM-PRO" w:eastAsia="HG丸ｺﾞｼｯｸM-PRO" w:hAnsi="ＭＳ ゴシック" w:cs="MS-PGothic" w:hint="eastAsia"/>
                <w:kern w:val="0"/>
                <w:sz w:val="20"/>
                <w:szCs w:val="20"/>
              </w:rPr>
              <w:t>□</w:t>
            </w:r>
            <w:r w:rsidRPr="00477920">
              <w:rPr>
                <w:rFonts w:ascii="HG丸ｺﾞｼｯｸM-PRO" w:eastAsia="HG丸ｺﾞｼｯｸM-PRO" w:hAnsi="ＭＳ ゴシック" w:cs="MS-PGothic" w:hint="eastAsia"/>
                <w:kern w:val="0"/>
                <w:sz w:val="20"/>
                <w:szCs w:val="20"/>
              </w:rPr>
              <w:t>はい</w:t>
            </w:r>
            <w:r>
              <w:rPr>
                <w:rFonts w:ascii="HG丸ｺﾞｼｯｸM-PRO" w:eastAsia="HG丸ｺﾞｼｯｸM-PRO" w:hAnsi="ＭＳ ゴシック" w:cs="MS-PGothic" w:hint="eastAsia"/>
                <w:kern w:val="0"/>
                <w:sz w:val="20"/>
                <w:szCs w:val="20"/>
              </w:rPr>
              <w:t xml:space="preserve">　　</w:t>
            </w:r>
            <w:r w:rsidRPr="00477920">
              <w:rPr>
                <w:rFonts w:ascii="HG丸ｺﾞｼｯｸM-PRO" w:eastAsia="HG丸ｺﾞｼｯｸM-PRO" w:hAnsi="ＭＳ ゴシック" w:cs="MS-PGothic" w:hint="eastAsia"/>
                <w:kern w:val="0"/>
                <w:sz w:val="20"/>
                <w:szCs w:val="20"/>
              </w:rPr>
              <w:t xml:space="preserve">　□いいえ　　 </w:t>
            </w:r>
          </w:p>
          <w:p w14:paraId="2EF06F26" w14:textId="77777777" w:rsidR="00D15687" w:rsidRDefault="00D15687" w:rsidP="003E2D07">
            <w:pPr>
              <w:rPr>
                <w:rFonts w:ascii="HG丸ｺﾞｼｯｸM-PRO" w:eastAsia="HG丸ｺﾞｼｯｸM-PRO" w:hAnsi="ＭＳ ゴシック" w:cs="MS-PGothic"/>
                <w:kern w:val="0"/>
                <w:sz w:val="20"/>
                <w:szCs w:val="20"/>
              </w:rPr>
            </w:pPr>
            <w:r>
              <w:rPr>
                <w:rFonts w:ascii="HG丸ｺﾞｼｯｸM-PRO" w:eastAsia="HG丸ｺﾞｼｯｸM-PRO" w:hAnsi="ＭＳ ゴシック" w:cs="MS-PGothic" w:hint="eastAsia"/>
                <w:kern w:val="0"/>
                <w:sz w:val="18"/>
                <w:szCs w:val="18"/>
              </w:rPr>
              <w:t xml:space="preserve">　</w:t>
            </w:r>
            <w:r>
              <w:rPr>
                <w:rFonts w:ascii="HG丸ｺﾞｼｯｸM-PRO" w:eastAsia="HG丸ｺﾞｼｯｸM-PRO" w:hAnsi="ＭＳ ゴシック" w:cs="MS-PGothic" w:hint="eastAsia"/>
                <w:kern w:val="0"/>
                <w:sz w:val="20"/>
                <w:szCs w:val="20"/>
              </w:rPr>
              <w:t>□</w:t>
            </w:r>
            <w:r w:rsidRPr="00477920">
              <w:rPr>
                <w:rFonts w:ascii="HG丸ｺﾞｼｯｸM-PRO" w:eastAsia="HG丸ｺﾞｼｯｸM-PRO" w:hAnsi="ＭＳ ゴシック" w:cs="MS-PGothic" w:hint="eastAsia"/>
                <w:kern w:val="0"/>
                <w:sz w:val="20"/>
                <w:szCs w:val="20"/>
              </w:rPr>
              <w:t>はい</w:t>
            </w:r>
            <w:r>
              <w:rPr>
                <w:rFonts w:ascii="HG丸ｺﾞｼｯｸM-PRO" w:eastAsia="HG丸ｺﾞｼｯｸM-PRO" w:hAnsi="ＭＳ ゴシック" w:cs="MS-PGothic" w:hint="eastAsia"/>
                <w:kern w:val="0"/>
                <w:sz w:val="20"/>
                <w:szCs w:val="20"/>
              </w:rPr>
              <w:t xml:space="preserve">　　</w:t>
            </w:r>
            <w:r w:rsidRPr="00477920">
              <w:rPr>
                <w:rFonts w:ascii="HG丸ｺﾞｼｯｸM-PRO" w:eastAsia="HG丸ｺﾞｼｯｸM-PRO" w:hAnsi="ＭＳ ゴシック" w:cs="MS-PGothic" w:hint="eastAsia"/>
                <w:kern w:val="0"/>
                <w:sz w:val="20"/>
                <w:szCs w:val="20"/>
              </w:rPr>
              <w:t xml:space="preserve">　□いいえ</w:t>
            </w:r>
          </w:p>
          <w:p w14:paraId="58E4C9E3" w14:textId="77777777" w:rsidR="00D15687" w:rsidRDefault="00D15687" w:rsidP="003E2D07">
            <w:pPr>
              <w:rPr>
                <w:rFonts w:ascii="HG丸ｺﾞｼｯｸM-PRO" w:eastAsia="HG丸ｺﾞｼｯｸM-PRO" w:hAnsi="ＭＳ ゴシック" w:cs="MS-PGothic"/>
                <w:kern w:val="0"/>
                <w:sz w:val="20"/>
                <w:szCs w:val="20"/>
              </w:rPr>
            </w:pPr>
            <w:r>
              <w:rPr>
                <w:rFonts w:ascii="HG丸ｺﾞｼｯｸM-PRO" w:eastAsia="HG丸ｺﾞｼｯｸM-PRO" w:hAnsi="ＭＳ ゴシック" w:cs="MS-PGothic" w:hint="eastAsia"/>
                <w:kern w:val="0"/>
                <w:sz w:val="20"/>
                <w:szCs w:val="20"/>
              </w:rPr>
              <w:t xml:space="preserve">　□</w:t>
            </w:r>
            <w:r w:rsidRPr="00477920">
              <w:rPr>
                <w:rFonts w:ascii="HG丸ｺﾞｼｯｸM-PRO" w:eastAsia="HG丸ｺﾞｼｯｸM-PRO" w:hAnsi="ＭＳ ゴシック" w:cs="MS-PGothic" w:hint="eastAsia"/>
                <w:kern w:val="0"/>
                <w:sz w:val="20"/>
                <w:szCs w:val="20"/>
              </w:rPr>
              <w:t>はい</w:t>
            </w:r>
            <w:r>
              <w:rPr>
                <w:rFonts w:ascii="HG丸ｺﾞｼｯｸM-PRO" w:eastAsia="HG丸ｺﾞｼｯｸM-PRO" w:hAnsi="ＭＳ ゴシック" w:cs="MS-PGothic" w:hint="eastAsia"/>
                <w:kern w:val="0"/>
                <w:sz w:val="20"/>
                <w:szCs w:val="20"/>
              </w:rPr>
              <w:t xml:space="preserve">　　</w:t>
            </w:r>
            <w:r w:rsidRPr="00477920">
              <w:rPr>
                <w:rFonts w:ascii="HG丸ｺﾞｼｯｸM-PRO" w:eastAsia="HG丸ｺﾞｼｯｸM-PRO" w:hAnsi="ＭＳ ゴシック" w:cs="MS-PGothic" w:hint="eastAsia"/>
                <w:kern w:val="0"/>
                <w:sz w:val="20"/>
                <w:szCs w:val="20"/>
              </w:rPr>
              <w:t xml:space="preserve">　□いいえ</w:t>
            </w:r>
          </w:p>
          <w:p w14:paraId="5C21F56F" w14:textId="77777777" w:rsidR="00D15687" w:rsidRDefault="00D15687" w:rsidP="003E2D07">
            <w:pPr>
              <w:rPr>
                <w:rFonts w:ascii="HG丸ｺﾞｼｯｸM-PRO" w:eastAsia="HG丸ｺﾞｼｯｸM-PRO" w:hAnsi="ＭＳ ゴシック" w:cs="MS-PGothic"/>
                <w:kern w:val="0"/>
                <w:sz w:val="20"/>
                <w:szCs w:val="20"/>
              </w:rPr>
            </w:pPr>
            <w:r>
              <w:rPr>
                <w:rFonts w:ascii="HG丸ｺﾞｼｯｸM-PRO" w:eastAsia="HG丸ｺﾞｼｯｸM-PRO" w:hAnsi="ＭＳ ゴシック" w:cs="MS-PGothic" w:hint="eastAsia"/>
                <w:kern w:val="0"/>
                <w:sz w:val="20"/>
                <w:szCs w:val="20"/>
              </w:rPr>
              <w:t xml:space="preserve">　□</w:t>
            </w:r>
            <w:r w:rsidRPr="00477920">
              <w:rPr>
                <w:rFonts w:ascii="HG丸ｺﾞｼｯｸM-PRO" w:eastAsia="HG丸ｺﾞｼｯｸM-PRO" w:hAnsi="ＭＳ ゴシック" w:cs="MS-PGothic" w:hint="eastAsia"/>
                <w:kern w:val="0"/>
                <w:sz w:val="20"/>
                <w:szCs w:val="20"/>
              </w:rPr>
              <w:t>はい</w:t>
            </w:r>
            <w:r>
              <w:rPr>
                <w:rFonts w:ascii="HG丸ｺﾞｼｯｸM-PRO" w:eastAsia="HG丸ｺﾞｼｯｸM-PRO" w:hAnsi="ＭＳ ゴシック" w:cs="MS-PGothic" w:hint="eastAsia"/>
                <w:kern w:val="0"/>
                <w:sz w:val="20"/>
                <w:szCs w:val="20"/>
              </w:rPr>
              <w:t xml:space="preserve">　　</w:t>
            </w:r>
            <w:r w:rsidRPr="00477920">
              <w:rPr>
                <w:rFonts w:ascii="HG丸ｺﾞｼｯｸM-PRO" w:eastAsia="HG丸ｺﾞｼｯｸM-PRO" w:hAnsi="ＭＳ ゴシック" w:cs="MS-PGothic" w:hint="eastAsia"/>
                <w:kern w:val="0"/>
                <w:sz w:val="20"/>
                <w:szCs w:val="20"/>
              </w:rPr>
              <w:t xml:space="preserve">　□いいえ</w:t>
            </w:r>
          </w:p>
          <w:p w14:paraId="1DD199B7" w14:textId="77777777" w:rsidR="00D15687" w:rsidRDefault="00D15687" w:rsidP="003E2D07">
            <w:pPr>
              <w:rPr>
                <w:rFonts w:ascii="HG丸ｺﾞｼｯｸM-PRO" w:eastAsia="HG丸ｺﾞｼｯｸM-PRO" w:hAnsi="ＭＳ ゴシック" w:cs="MS-PGothic"/>
                <w:kern w:val="0"/>
                <w:sz w:val="20"/>
                <w:szCs w:val="20"/>
              </w:rPr>
            </w:pPr>
            <w:r>
              <w:rPr>
                <w:rFonts w:ascii="HG丸ｺﾞｼｯｸM-PRO" w:eastAsia="HG丸ｺﾞｼｯｸM-PRO" w:hAnsi="ＭＳ ゴシック" w:cs="MS-PGothic" w:hint="eastAsia"/>
                <w:kern w:val="0"/>
                <w:sz w:val="20"/>
                <w:szCs w:val="20"/>
              </w:rPr>
              <w:t xml:space="preserve">　□</w:t>
            </w:r>
            <w:r w:rsidRPr="00477920">
              <w:rPr>
                <w:rFonts w:ascii="HG丸ｺﾞｼｯｸM-PRO" w:eastAsia="HG丸ｺﾞｼｯｸM-PRO" w:hAnsi="ＭＳ ゴシック" w:cs="MS-PGothic" w:hint="eastAsia"/>
                <w:kern w:val="0"/>
                <w:sz w:val="20"/>
                <w:szCs w:val="20"/>
              </w:rPr>
              <w:t>はい</w:t>
            </w:r>
            <w:r>
              <w:rPr>
                <w:rFonts w:ascii="HG丸ｺﾞｼｯｸM-PRO" w:eastAsia="HG丸ｺﾞｼｯｸM-PRO" w:hAnsi="ＭＳ ゴシック" w:cs="MS-PGothic" w:hint="eastAsia"/>
                <w:kern w:val="0"/>
                <w:sz w:val="20"/>
                <w:szCs w:val="20"/>
              </w:rPr>
              <w:t xml:space="preserve">　　</w:t>
            </w:r>
            <w:r w:rsidRPr="00477920">
              <w:rPr>
                <w:rFonts w:ascii="HG丸ｺﾞｼｯｸM-PRO" w:eastAsia="HG丸ｺﾞｼｯｸM-PRO" w:hAnsi="ＭＳ ゴシック" w:cs="MS-PGothic" w:hint="eastAsia"/>
                <w:kern w:val="0"/>
                <w:sz w:val="20"/>
                <w:szCs w:val="20"/>
              </w:rPr>
              <w:t xml:space="preserve">　□いいえ</w:t>
            </w:r>
          </w:p>
          <w:p w14:paraId="0D02B4A9" w14:textId="77777777" w:rsidR="00D15687" w:rsidRDefault="00D15687" w:rsidP="003E2D07">
            <w:pPr>
              <w:rPr>
                <w:rFonts w:ascii="HG丸ｺﾞｼｯｸM-PRO" w:eastAsia="HG丸ｺﾞｼｯｸM-PRO" w:hAnsi="ＭＳ ゴシック" w:cs="MS-PGothic"/>
                <w:kern w:val="0"/>
                <w:sz w:val="20"/>
                <w:szCs w:val="20"/>
              </w:rPr>
            </w:pPr>
          </w:p>
          <w:p w14:paraId="3BD96D32" w14:textId="77777777" w:rsidR="00D15687" w:rsidRDefault="00D15687" w:rsidP="003E2D07">
            <w:pPr>
              <w:rPr>
                <w:rFonts w:ascii="HG丸ｺﾞｼｯｸM-PRO" w:eastAsia="HG丸ｺﾞｼｯｸM-PRO" w:hAnsi="ＭＳ ゴシック" w:cs="MS-PGothic"/>
                <w:kern w:val="0"/>
                <w:sz w:val="20"/>
                <w:szCs w:val="20"/>
              </w:rPr>
            </w:pPr>
            <w:r>
              <w:rPr>
                <w:rFonts w:ascii="HG丸ｺﾞｼｯｸM-PRO" w:eastAsia="HG丸ｺﾞｼｯｸM-PRO" w:hAnsi="ＭＳ ゴシック" w:cs="MS-PGothic" w:hint="eastAsia"/>
                <w:kern w:val="0"/>
                <w:sz w:val="20"/>
                <w:szCs w:val="20"/>
              </w:rPr>
              <w:t xml:space="preserve">　□</w:t>
            </w:r>
            <w:r w:rsidRPr="00477920">
              <w:rPr>
                <w:rFonts w:ascii="HG丸ｺﾞｼｯｸM-PRO" w:eastAsia="HG丸ｺﾞｼｯｸM-PRO" w:hAnsi="ＭＳ ゴシック" w:cs="MS-PGothic" w:hint="eastAsia"/>
                <w:kern w:val="0"/>
                <w:sz w:val="20"/>
                <w:szCs w:val="20"/>
              </w:rPr>
              <w:t>はい</w:t>
            </w:r>
            <w:r>
              <w:rPr>
                <w:rFonts w:ascii="HG丸ｺﾞｼｯｸM-PRO" w:eastAsia="HG丸ｺﾞｼｯｸM-PRO" w:hAnsi="ＭＳ ゴシック" w:cs="MS-PGothic" w:hint="eastAsia"/>
                <w:kern w:val="0"/>
                <w:sz w:val="20"/>
                <w:szCs w:val="20"/>
              </w:rPr>
              <w:t xml:space="preserve">　　</w:t>
            </w:r>
            <w:r w:rsidRPr="00477920">
              <w:rPr>
                <w:rFonts w:ascii="HG丸ｺﾞｼｯｸM-PRO" w:eastAsia="HG丸ｺﾞｼｯｸM-PRO" w:hAnsi="ＭＳ ゴシック" w:cs="MS-PGothic" w:hint="eastAsia"/>
                <w:kern w:val="0"/>
                <w:sz w:val="20"/>
                <w:szCs w:val="20"/>
              </w:rPr>
              <w:t xml:space="preserve">　□いいえ</w:t>
            </w:r>
          </w:p>
          <w:p w14:paraId="1F3EDAAD" w14:textId="77777777" w:rsidR="00D15687" w:rsidRDefault="00D15687" w:rsidP="003E2D07">
            <w:pPr>
              <w:rPr>
                <w:rFonts w:ascii="HG丸ｺﾞｼｯｸM-PRO" w:eastAsia="HG丸ｺﾞｼｯｸM-PRO" w:hAnsi="ＭＳ ゴシック" w:cs="MS-PGothic"/>
                <w:kern w:val="0"/>
                <w:sz w:val="20"/>
                <w:szCs w:val="20"/>
              </w:rPr>
            </w:pPr>
            <w:r>
              <w:rPr>
                <w:rFonts w:ascii="HG丸ｺﾞｼｯｸM-PRO" w:eastAsia="HG丸ｺﾞｼｯｸM-PRO" w:hAnsi="ＭＳ ゴシック" w:cs="MS-PGothic" w:hint="eastAsia"/>
                <w:kern w:val="0"/>
                <w:sz w:val="20"/>
                <w:szCs w:val="20"/>
              </w:rPr>
              <w:t xml:space="preserve">　□</w:t>
            </w:r>
            <w:r w:rsidRPr="00477920">
              <w:rPr>
                <w:rFonts w:ascii="HG丸ｺﾞｼｯｸM-PRO" w:eastAsia="HG丸ｺﾞｼｯｸM-PRO" w:hAnsi="ＭＳ ゴシック" w:cs="MS-PGothic" w:hint="eastAsia"/>
                <w:kern w:val="0"/>
                <w:sz w:val="20"/>
                <w:szCs w:val="20"/>
              </w:rPr>
              <w:t>はい</w:t>
            </w:r>
            <w:r>
              <w:rPr>
                <w:rFonts w:ascii="HG丸ｺﾞｼｯｸM-PRO" w:eastAsia="HG丸ｺﾞｼｯｸM-PRO" w:hAnsi="ＭＳ ゴシック" w:cs="MS-PGothic" w:hint="eastAsia"/>
                <w:kern w:val="0"/>
                <w:sz w:val="20"/>
                <w:szCs w:val="20"/>
              </w:rPr>
              <w:t xml:space="preserve">　　</w:t>
            </w:r>
            <w:r w:rsidRPr="00477920">
              <w:rPr>
                <w:rFonts w:ascii="HG丸ｺﾞｼｯｸM-PRO" w:eastAsia="HG丸ｺﾞｼｯｸM-PRO" w:hAnsi="ＭＳ ゴシック" w:cs="MS-PGothic" w:hint="eastAsia"/>
                <w:kern w:val="0"/>
                <w:sz w:val="20"/>
                <w:szCs w:val="20"/>
              </w:rPr>
              <w:t xml:space="preserve">　□いいえ</w:t>
            </w:r>
          </w:p>
          <w:p w14:paraId="4957EB93" w14:textId="77777777" w:rsidR="00D15687" w:rsidRPr="00477920" w:rsidRDefault="00D15687" w:rsidP="003E2D07">
            <w:pPr>
              <w:rPr>
                <w:rFonts w:ascii="HG丸ｺﾞｼｯｸM-PRO" w:eastAsia="HG丸ｺﾞｼｯｸM-PRO" w:hAnsi="ＭＳ ゴシック" w:cs="MS-PGothic"/>
                <w:kern w:val="0"/>
                <w:sz w:val="20"/>
                <w:szCs w:val="20"/>
              </w:rPr>
            </w:pPr>
            <w:r>
              <w:rPr>
                <w:rFonts w:ascii="HG丸ｺﾞｼｯｸM-PRO" w:eastAsia="HG丸ｺﾞｼｯｸM-PRO" w:hAnsi="ＭＳ ゴシック" w:cs="MS-PGothic" w:hint="eastAsia"/>
                <w:kern w:val="0"/>
                <w:sz w:val="20"/>
                <w:szCs w:val="20"/>
              </w:rPr>
              <w:t xml:space="preserve">　□</w:t>
            </w:r>
            <w:r w:rsidRPr="00477920">
              <w:rPr>
                <w:rFonts w:ascii="HG丸ｺﾞｼｯｸM-PRO" w:eastAsia="HG丸ｺﾞｼｯｸM-PRO" w:hAnsi="ＭＳ ゴシック" w:cs="MS-PGothic" w:hint="eastAsia"/>
                <w:kern w:val="0"/>
                <w:sz w:val="20"/>
                <w:szCs w:val="20"/>
              </w:rPr>
              <w:t>はい</w:t>
            </w:r>
            <w:r>
              <w:rPr>
                <w:rFonts w:ascii="HG丸ｺﾞｼｯｸM-PRO" w:eastAsia="HG丸ｺﾞｼｯｸM-PRO" w:hAnsi="ＭＳ ゴシック" w:cs="MS-PGothic" w:hint="eastAsia"/>
                <w:kern w:val="0"/>
                <w:sz w:val="20"/>
                <w:szCs w:val="20"/>
              </w:rPr>
              <w:t xml:space="preserve">　　</w:t>
            </w:r>
            <w:r w:rsidRPr="00477920">
              <w:rPr>
                <w:rFonts w:ascii="HG丸ｺﾞｼｯｸM-PRO" w:eastAsia="HG丸ｺﾞｼｯｸM-PRO" w:hAnsi="ＭＳ ゴシック" w:cs="MS-PGothic" w:hint="eastAsia"/>
                <w:kern w:val="0"/>
                <w:sz w:val="20"/>
                <w:szCs w:val="20"/>
              </w:rPr>
              <w:t xml:space="preserve">　□いいえ</w:t>
            </w:r>
          </w:p>
        </w:tc>
      </w:tr>
    </w:tbl>
    <w:p w14:paraId="11E96DDA" w14:textId="77777777" w:rsidR="00D15687" w:rsidRDefault="00D15687" w:rsidP="00AD60F7">
      <w:pPr>
        <w:widowControl/>
        <w:spacing w:after="160" w:line="120" w:lineRule="exact"/>
        <w:jc w:val="left"/>
        <w:rPr>
          <w:rFonts w:ascii="ＭＳ ゴシック" w:eastAsia="ＭＳ ゴシック" w:hAnsi="ＭＳ ゴシック" w:cs="MS-PGothic"/>
          <w:kern w:val="0"/>
          <w:sz w:val="24"/>
          <w:bdr w:val="single" w:sz="4" w:space="0" w:color="auto"/>
        </w:rPr>
      </w:pPr>
    </w:p>
    <w:p w14:paraId="49C1B34C" w14:textId="5B6D975F" w:rsidR="00D15687" w:rsidRPr="00AD60F7" w:rsidRDefault="00AD60F7" w:rsidP="00AD60F7">
      <w:pPr>
        <w:spacing w:line="220" w:lineRule="exact"/>
        <w:jc w:val="center"/>
        <w:rPr>
          <w:rFonts w:ascii="ＭＳ ゴシック" w:eastAsia="ＭＳ ゴシック" w:hAnsi="ＭＳ ゴシック" w:cs="MS-PGothic"/>
          <w:kern w:val="0"/>
          <w:sz w:val="32"/>
          <w:szCs w:val="32"/>
          <w:u w:val="single"/>
          <w:bdr w:val="single" w:sz="4" w:space="0" w:color="auto"/>
        </w:rPr>
      </w:pPr>
      <w:r w:rsidRPr="00AD60F7">
        <w:rPr>
          <w:rFonts w:ascii="HG丸ｺﾞｼｯｸM-PRO" w:eastAsia="HG丸ｺﾞｼｯｸM-PRO" w:hAnsi="ＭＳ ゴシック" w:cs="MS-PGothic" w:hint="eastAsia"/>
          <w:noProof/>
          <w:kern w:val="0"/>
          <w:sz w:val="22"/>
          <w:szCs w:val="22"/>
          <w:u w:val="single"/>
        </w:rPr>
        <w:t>※「いいえ」の回答した項目は、これからどうするのか、具体的な目標を決めておきましょう。</w:t>
      </w:r>
    </w:p>
    <w:p w14:paraId="4C4703E7" w14:textId="77777777" w:rsidR="00AD60F7" w:rsidRDefault="00AD60F7" w:rsidP="00C15509">
      <w:pPr>
        <w:rPr>
          <w:rFonts w:ascii="ＭＳ ゴシック" w:eastAsia="ＭＳ ゴシック" w:hAnsi="ＭＳ ゴシック" w:cs="MS-PGothic"/>
          <w:kern w:val="0"/>
          <w:sz w:val="24"/>
          <w:bdr w:val="single" w:sz="4" w:space="0" w:color="auto"/>
        </w:rPr>
      </w:pP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4819"/>
      </w:tblGrid>
      <w:tr w:rsidR="00D15687" w:rsidRPr="00A10FB9" w14:paraId="73528EFE" w14:textId="77777777" w:rsidTr="003E2D07">
        <w:trPr>
          <w:trHeight w:val="349"/>
          <w:jc w:val="center"/>
        </w:trPr>
        <w:tc>
          <w:tcPr>
            <w:tcW w:w="9043" w:type="dxa"/>
            <w:gridSpan w:val="2"/>
            <w:shd w:val="clear" w:color="auto" w:fill="F2F2F2"/>
          </w:tcPr>
          <w:p w14:paraId="07C91DF9" w14:textId="77777777" w:rsidR="00D15687" w:rsidRDefault="00D15687" w:rsidP="003E2D07">
            <w:pPr>
              <w:jc w:val="center"/>
              <w:rPr>
                <w:rFonts w:ascii="HG丸ｺﾞｼｯｸM-PRO" w:eastAsia="HG丸ｺﾞｼｯｸM-PRO" w:hAnsi="ＭＳ ゴシック" w:cs="MS-PGothic"/>
                <w:b/>
                <w:kern w:val="0"/>
                <w:sz w:val="28"/>
                <w:szCs w:val="28"/>
              </w:rPr>
            </w:pPr>
            <w:r w:rsidRPr="00A10FB9">
              <w:rPr>
                <w:rFonts w:ascii="HG丸ｺﾞｼｯｸM-PRO" w:eastAsia="HG丸ｺﾞｼｯｸM-PRO" w:hAnsi="ＭＳ ゴシック" w:cs="MS-PGothic" w:hint="eastAsia"/>
                <w:b/>
                <w:kern w:val="0"/>
                <w:sz w:val="28"/>
                <w:szCs w:val="28"/>
              </w:rPr>
              <w:t>地震発生後の対応</w:t>
            </w:r>
          </w:p>
          <w:p w14:paraId="498F8AFC" w14:textId="77777777" w:rsidR="00D15687" w:rsidRPr="00A10FB9" w:rsidRDefault="00D15687" w:rsidP="003E2D07">
            <w:pPr>
              <w:ind w:firstLineChars="100" w:firstLine="200"/>
              <w:rPr>
                <w:rFonts w:ascii="HG丸ｺﾞｼｯｸM-PRO" w:eastAsia="HG丸ｺﾞｼｯｸM-PRO" w:hAnsi="ＭＳ ゴシック" w:cs="MS-PGothic"/>
                <w:kern w:val="0"/>
                <w:sz w:val="20"/>
                <w:szCs w:val="20"/>
              </w:rPr>
            </w:pPr>
            <w:r w:rsidRPr="00A10FB9">
              <w:rPr>
                <w:rFonts w:ascii="HG丸ｺﾞｼｯｸM-PRO" w:eastAsia="HG丸ｺﾞｼｯｸM-PRO" w:hAnsi="ＭＳ ゴシック" w:cs="MS-PGothic" w:hint="eastAsia"/>
                <w:kern w:val="0"/>
                <w:sz w:val="20"/>
                <w:szCs w:val="20"/>
              </w:rPr>
              <w:t>学校や会社など</w:t>
            </w:r>
            <w:r>
              <w:rPr>
                <w:rFonts w:ascii="HG丸ｺﾞｼｯｸM-PRO" w:eastAsia="HG丸ｺﾞｼｯｸM-PRO" w:hAnsi="ＭＳ ゴシック" w:cs="MS-PGothic" w:hint="eastAsia"/>
                <w:kern w:val="0"/>
                <w:sz w:val="20"/>
                <w:szCs w:val="20"/>
              </w:rPr>
              <w:t>で、</w:t>
            </w:r>
            <w:r w:rsidRPr="00A10FB9">
              <w:rPr>
                <w:rFonts w:ascii="HG丸ｺﾞｼｯｸM-PRO" w:eastAsia="HG丸ｺﾞｼｯｸM-PRO" w:hAnsi="ＭＳ ゴシック" w:cs="MS-PGothic" w:hint="eastAsia"/>
                <w:kern w:val="0"/>
                <w:sz w:val="20"/>
                <w:szCs w:val="20"/>
              </w:rPr>
              <w:t>家族と一緒にいないと</w:t>
            </w:r>
            <w:r>
              <w:rPr>
                <w:rFonts w:ascii="HG丸ｺﾞｼｯｸM-PRO" w:eastAsia="HG丸ｺﾞｼｯｸM-PRO" w:hAnsi="ＭＳ ゴシック" w:cs="MS-PGothic" w:hint="eastAsia"/>
                <w:kern w:val="0"/>
                <w:sz w:val="20"/>
                <w:szCs w:val="20"/>
              </w:rPr>
              <w:t>きなどのあらゆる状況をイメージし、</w:t>
            </w:r>
            <w:r w:rsidRPr="00A10FB9">
              <w:rPr>
                <w:rFonts w:ascii="HG丸ｺﾞｼｯｸM-PRO" w:eastAsia="HG丸ｺﾞｼｯｸM-PRO" w:hAnsi="ＭＳ ゴシック" w:cs="MS-PGothic" w:hint="eastAsia"/>
                <w:kern w:val="0"/>
                <w:sz w:val="20"/>
                <w:szCs w:val="20"/>
              </w:rPr>
              <w:t>『いざと</w:t>
            </w:r>
            <w:r>
              <w:rPr>
                <w:rFonts w:ascii="HG丸ｺﾞｼｯｸM-PRO" w:eastAsia="HG丸ｺﾞｼｯｸM-PRO" w:hAnsi="ＭＳ ゴシック" w:cs="MS-PGothic" w:hint="eastAsia"/>
                <w:kern w:val="0"/>
                <w:sz w:val="20"/>
                <w:szCs w:val="20"/>
              </w:rPr>
              <w:t>い</w:t>
            </w:r>
            <w:r w:rsidRPr="00A10FB9">
              <w:rPr>
                <w:rFonts w:ascii="HG丸ｺﾞｼｯｸM-PRO" w:eastAsia="HG丸ｺﾞｼｯｸM-PRO" w:hAnsi="ＭＳ ゴシック" w:cs="MS-PGothic" w:hint="eastAsia"/>
                <w:kern w:val="0"/>
                <w:sz w:val="20"/>
                <w:szCs w:val="20"/>
              </w:rPr>
              <w:t>うときのルール』をしっかり決めておきましょう。</w:t>
            </w:r>
          </w:p>
          <w:p w14:paraId="22D3C1DC" w14:textId="77777777" w:rsidR="00D15687" w:rsidRPr="00A10FB9" w:rsidRDefault="00D15687" w:rsidP="003E2D07">
            <w:pPr>
              <w:ind w:firstLineChars="100" w:firstLine="200"/>
              <w:rPr>
                <w:rFonts w:ascii="HG丸ｺﾞｼｯｸM-PRO" w:eastAsia="HG丸ｺﾞｼｯｸM-PRO" w:hAnsi="ＭＳ ゴシック" w:cs="MS-PGothic"/>
                <w:kern w:val="0"/>
                <w:sz w:val="20"/>
                <w:szCs w:val="20"/>
              </w:rPr>
            </w:pPr>
            <w:r w:rsidRPr="00A10FB9">
              <w:rPr>
                <w:rFonts w:ascii="HG丸ｺﾞｼｯｸM-PRO" w:eastAsia="HG丸ｺﾞｼｯｸM-PRO" w:hAnsi="ＭＳ ゴシック" w:cs="MS-PGothic" w:hint="eastAsia"/>
                <w:kern w:val="0"/>
                <w:sz w:val="20"/>
                <w:szCs w:val="20"/>
              </w:rPr>
              <w:t>また、大規模な地震が発生した場合、携帯電話や固定電話</w:t>
            </w:r>
            <w:r>
              <w:rPr>
                <w:rFonts w:ascii="HG丸ｺﾞｼｯｸM-PRO" w:eastAsia="HG丸ｺﾞｼｯｸM-PRO" w:hAnsi="ＭＳ ゴシック" w:cs="MS-PGothic" w:hint="eastAsia"/>
                <w:kern w:val="0"/>
                <w:sz w:val="20"/>
                <w:szCs w:val="20"/>
              </w:rPr>
              <w:t>など</w:t>
            </w:r>
            <w:r w:rsidRPr="00A10FB9">
              <w:rPr>
                <w:rFonts w:ascii="HG丸ｺﾞｼｯｸM-PRO" w:eastAsia="HG丸ｺﾞｼｯｸM-PRO" w:hAnsi="ＭＳ ゴシック" w:cs="MS-PGothic" w:hint="eastAsia"/>
                <w:kern w:val="0"/>
                <w:sz w:val="20"/>
                <w:szCs w:val="20"/>
              </w:rPr>
              <w:t>は、通話できなくなることも考えられます。</w:t>
            </w:r>
          </w:p>
          <w:p w14:paraId="30C0E65F" w14:textId="77777777" w:rsidR="00D15687" w:rsidRPr="00A10FB9" w:rsidRDefault="00D15687" w:rsidP="003E2D07">
            <w:pPr>
              <w:ind w:firstLineChars="100" w:firstLine="200"/>
              <w:rPr>
                <w:rFonts w:ascii="HG丸ｺﾞｼｯｸM-PRO" w:eastAsia="HG丸ｺﾞｼｯｸM-PRO" w:hAnsi="ＭＳ ゴシック" w:cs="MS-PGothic"/>
                <w:b/>
                <w:kern w:val="0"/>
                <w:sz w:val="28"/>
                <w:szCs w:val="28"/>
              </w:rPr>
            </w:pPr>
            <w:r>
              <w:rPr>
                <w:rFonts w:ascii="HG丸ｺﾞｼｯｸM-PRO" w:eastAsia="HG丸ｺﾞｼｯｸM-PRO" w:hAnsi="ＭＳ ゴシック" w:cs="MS-PGothic" w:hint="eastAsia"/>
                <w:kern w:val="0"/>
                <w:sz w:val="20"/>
                <w:szCs w:val="20"/>
              </w:rPr>
              <w:t>「</w:t>
            </w:r>
            <w:r w:rsidRPr="00A10FB9">
              <w:rPr>
                <w:rFonts w:ascii="HG丸ｺﾞｼｯｸM-PRO" w:eastAsia="HG丸ｺﾞｼｯｸM-PRO" w:hAnsi="ＭＳ ゴシック" w:cs="MS-PGothic" w:hint="eastAsia"/>
                <w:kern w:val="0"/>
                <w:sz w:val="20"/>
                <w:szCs w:val="20"/>
              </w:rPr>
              <w:t>災害</w:t>
            </w:r>
            <w:r>
              <w:rPr>
                <w:rFonts w:ascii="HG丸ｺﾞｼｯｸM-PRO" w:eastAsia="HG丸ｺﾞｼｯｸM-PRO" w:hAnsi="ＭＳ ゴシック" w:cs="MS-PGothic" w:hint="eastAsia"/>
                <w:kern w:val="0"/>
                <w:sz w:val="20"/>
                <w:szCs w:val="20"/>
              </w:rPr>
              <w:t>用</w:t>
            </w:r>
            <w:r w:rsidRPr="00A10FB9">
              <w:rPr>
                <w:rFonts w:ascii="HG丸ｺﾞｼｯｸM-PRO" w:eastAsia="HG丸ｺﾞｼｯｸM-PRO" w:hAnsi="ＭＳ ゴシック" w:cs="MS-PGothic" w:hint="eastAsia"/>
                <w:kern w:val="0"/>
                <w:sz w:val="20"/>
                <w:szCs w:val="20"/>
              </w:rPr>
              <w:t>伝言ダイヤル171</w:t>
            </w:r>
            <w:r>
              <w:rPr>
                <w:rFonts w:ascii="HG丸ｺﾞｼｯｸM-PRO" w:eastAsia="HG丸ｺﾞｼｯｸM-PRO" w:hAnsi="ＭＳ ゴシック" w:cs="MS-PGothic" w:hint="eastAsia"/>
                <w:kern w:val="0"/>
                <w:sz w:val="20"/>
                <w:szCs w:val="20"/>
              </w:rPr>
              <w:t>」など連絡手段や家族の集合場所などを決めておきましょう</w:t>
            </w:r>
            <w:r w:rsidRPr="00A10FB9">
              <w:rPr>
                <w:rFonts w:ascii="HG丸ｺﾞｼｯｸM-PRO" w:eastAsia="HG丸ｺﾞｼｯｸM-PRO" w:hAnsi="ＭＳ ゴシック" w:cs="MS-PGothic" w:hint="eastAsia"/>
                <w:kern w:val="0"/>
                <w:sz w:val="20"/>
                <w:szCs w:val="20"/>
              </w:rPr>
              <w:t>。</w:t>
            </w:r>
          </w:p>
        </w:tc>
      </w:tr>
      <w:tr w:rsidR="00D15687" w:rsidRPr="00A10FB9" w14:paraId="030293D2" w14:textId="77777777" w:rsidTr="00543E19">
        <w:trPr>
          <w:trHeight w:val="1464"/>
          <w:jc w:val="center"/>
        </w:trPr>
        <w:tc>
          <w:tcPr>
            <w:tcW w:w="4224" w:type="dxa"/>
            <w:tcBorders>
              <w:bottom w:val="single" w:sz="4" w:space="0" w:color="auto"/>
            </w:tcBorders>
          </w:tcPr>
          <w:p w14:paraId="4144A73A" w14:textId="77777777" w:rsidR="00D15687" w:rsidRPr="00A10FB9" w:rsidRDefault="00D15687" w:rsidP="003E2D07">
            <w:pPr>
              <w:rPr>
                <w:rFonts w:ascii="HG丸ｺﾞｼｯｸM-PRO" w:eastAsia="HG丸ｺﾞｼｯｸM-PRO" w:hAnsi="ＭＳ ゴシック" w:cs="MS-PGothic"/>
                <w:kern w:val="0"/>
                <w:sz w:val="20"/>
                <w:szCs w:val="20"/>
              </w:rPr>
            </w:pPr>
            <w:r w:rsidRPr="00A10FB9">
              <w:rPr>
                <w:rFonts w:ascii="HG丸ｺﾞｼｯｸM-PRO" w:eastAsia="HG丸ｺﾞｼｯｸM-PRO" w:hAnsi="ＭＳ ゴシック" w:cs="MS-PGothic" w:hint="eastAsia"/>
                <w:kern w:val="0"/>
                <w:sz w:val="20"/>
                <w:szCs w:val="20"/>
              </w:rPr>
              <w:t>○非常持出品はどこにありますか</w:t>
            </w:r>
          </w:p>
          <w:p w14:paraId="01D026C7" w14:textId="77777777" w:rsidR="00D15687" w:rsidRPr="00A10FB9" w:rsidRDefault="00D15687" w:rsidP="003E2D07">
            <w:pPr>
              <w:rPr>
                <w:rFonts w:ascii="HG丸ｺﾞｼｯｸM-PRO" w:eastAsia="HG丸ｺﾞｼｯｸM-PRO" w:hAnsi="ＭＳ ゴシック" w:cs="MS-PGothic"/>
                <w:kern w:val="0"/>
                <w:sz w:val="20"/>
                <w:szCs w:val="20"/>
              </w:rPr>
            </w:pPr>
            <w:r w:rsidRPr="00A10FB9">
              <w:rPr>
                <w:rFonts w:ascii="HG丸ｺﾞｼｯｸM-PRO" w:eastAsia="HG丸ｺﾞｼｯｸM-PRO" w:hAnsi="ＭＳ ゴシック" w:cs="MS-PGothic" w:hint="eastAsia"/>
                <w:kern w:val="0"/>
                <w:sz w:val="20"/>
                <w:szCs w:val="20"/>
              </w:rPr>
              <w:t xml:space="preserve">○自宅からどこへ避難しますか　</w:t>
            </w:r>
          </w:p>
          <w:p w14:paraId="296C5771" w14:textId="77777777" w:rsidR="00D15687" w:rsidRPr="00A10FB9" w:rsidRDefault="00D15687" w:rsidP="003E2D07">
            <w:pPr>
              <w:ind w:left="200" w:hangingChars="100" w:hanging="200"/>
              <w:rPr>
                <w:rFonts w:ascii="HG丸ｺﾞｼｯｸM-PRO" w:eastAsia="HG丸ｺﾞｼｯｸM-PRO" w:hAnsi="ＭＳ ゴシック" w:cs="MS-PGothic"/>
                <w:kern w:val="0"/>
                <w:sz w:val="20"/>
                <w:szCs w:val="20"/>
              </w:rPr>
            </w:pPr>
            <w:r>
              <w:rPr>
                <w:rFonts w:ascii="HG丸ｺﾞｼｯｸM-PRO" w:eastAsia="HG丸ｺﾞｼｯｸM-PRO" w:hAnsi="ＭＳ ゴシック" w:cs="MS-PGothic" w:hint="eastAsia"/>
                <w:kern w:val="0"/>
                <w:sz w:val="20"/>
                <w:szCs w:val="20"/>
              </w:rPr>
              <w:t>○学校や会社</w:t>
            </w:r>
            <w:r w:rsidRPr="00A10FB9">
              <w:rPr>
                <w:rFonts w:ascii="HG丸ｺﾞｼｯｸM-PRO" w:eastAsia="HG丸ｺﾞｼｯｸM-PRO" w:hAnsi="ＭＳ ゴシック" w:cs="MS-PGothic" w:hint="eastAsia"/>
                <w:kern w:val="0"/>
                <w:sz w:val="20"/>
                <w:szCs w:val="20"/>
              </w:rPr>
              <w:t xml:space="preserve">などにいるときにどこへ避難しますか　</w:t>
            </w:r>
          </w:p>
          <w:p w14:paraId="3C6357E7" w14:textId="77777777" w:rsidR="00D15687" w:rsidRPr="00A10FB9" w:rsidRDefault="00D15687" w:rsidP="003E2D07">
            <w:pPr>
              <w:ind w:left="200" w:hangingChars="100" w:hanging="200"/>
              <w:rPr>
                <w:rFonts w:ascii="HG丸ｺﾞｼｯｸM-PRO" w:eastAsia="HG丸ｺﾞｼｯｸM-PRO" w:hAnsi="ＭＳ ゴシック" w:cs="MS-PGothic"/>
                <w:kern w:val="0"/>
                <w:sz w:val="20"/>
                <w:szCs w:val="20"/>
              </w:rPr>
            </w:pPr>
            <w:r w:rsidRPr="00A10FB9">
              <w:rPr>
                <w:rFonts w:ascii="HG丸ｺﾞｼｯｸM-PRO" w:eastAsia="HG丸ｺﾞｼｯｸM-PRO" w:hAnsi="ＭＳ ゴシック" w:cs="MS-PGothic" w:hint="eastAsia"/>
                <w:kern w:val="0"/>
                <w:sz w:val="20"/>
                <w:szCs w:val="20"/>
              </w:rPr>
              <w:t>○家族や親戚などとの連絡方法はどのように行いますか</w:t>
            </w:r>
          </w:p>
          <w:p w14:paraId="4A301F32" w14:textId="77777777" w:rsidR="00D15687" w:rsidRPr="00A10FB9" w:rsidRDefault="00D15687" w:rsidP="003E2D07">
            <w:pPr>
              <w:ind w:left="200" w:hangingChars="100" w:hanging="200"/>
              <w:rPr>
                <w:rFonts w:ascii="HG丸ｺﾞｼｯｸM-PRO" w:eastAsia="HG丸ｺﾞｼｯｸM-PRO" w:hAnsi="ＭＳ ゴシック" w:cs="MS-PGothic"/>
                <w:kern w:val="0"/>
                <w:sz w:val="20"/>
                <w:szCs w:val="20"/>
              </w:rPr>
            </w:pPr>
            <w:r>
              <w:rPr>
                <w:rFonts w:ascii="HG丸ｺﾞｼｯｸM-PRO" w:eastAsia="HG丸ｺﾞｼｯｸM-PRO" w:hAnsi="ＭＳ ゴシック" w:cs="MS-PGothic" w:hint="eastAsia"/>
                <w:kern w:val="0"/>
                <w:sz w:val="20"/>
                <w:szCs w:val="20"/>
              </w:rPr>
              <w:t>○家族</w:t>
            </w:r>
            <w:r w:rsidRPr="00A10FB9">
              <w:rPr>
                <w:rFonts w:ascii="HG丸ｺﾞｼｯｸM-PRO" w:eastAsia="HG丸ｺﾞｼｯｸM-PRO" w:hAnsi="ＭＳ ゴシック" w:cs="MS-PGothic" w:hint="eastAsia"/>
                <w:kern w:val="0"/>
                <w:sz w:val="20"/>
                <w:szCs w:val="20"/>
              </w:rPr>
              <w:t>などの集合場所はどこですか</w:t>
            </w:r>
          </w:p>
          <w:p w14:paraId="332998AE" w14:textId="77777777" w:rsidR="00D15687" w:rsidRDefault="00D15687" w:rsidP="003E2D07">
            <w:pPr>
              <w:ind w:left="200" w:hangingChars="100" w:hanging="200"/>
              <w:rPr>
                <w:rFonts w:ascii="HG丸ｺﾞｼｯｸM-PRO" w:eastAsia="HG丸ｺﾞｼｯｸM-PRO" w:hAnsi="ＭＳ ゴシック" w:cs="MS-PGothic"/>
                <w:kern w:val="0"/>
                <w:sz w:val="20"/>
                <w:szCs w:val="20"/>
              </w:rPr>
            </w:pPr>
            <w:r w:rsidRPr="00A10FB9">
              <w:rPr>
                <w:rFonts w:ascii="HG丸ｺﾞｼｯｸM-PRO" w:eastAsia="HG丸ｺﾞｼｯｸM-PRO" w:hAnsi="ＭＳ ゴシック" w:cs="MS-PGothic" w:hint="eastAsia"/>
                <w:kern w:val="0"/>
                <w:sz w:val="20"/>
                <w:szCs w:val="20"/>
              </w:rPr>
              <w:t>○地域で定められた安否確認場所はどこですか</w:t>
            </w:r>
          </w:p>
          <w:p w14:paraId="5DD32B0B" w14:textId="77777777" w:rsidR="00D15687" w:rsidRDefault="00D15687" w:rsidP="003E2D07">
            <w:pPr>
              <w:ind w:left="200" w:hangingChars="100" w:hanging="200"/>
              <w:rPr>
                <w:rFonts w:ascii="HG丸ｺﾞｼｯｸM-PRO" w:eastAsia="HG丸ｺﾞｼｯｸM-PRO" w:hAnsi="ＭＳ ゴシック" w:cs="MS-PGothic"/>
                <w:kern w:val="0"/>
                <w:sz w:val="20"/>
                <w:szCs w:val="20"/>
              </w:rPr>
            </w:pPr>
            <w:r>
              <w:rPr>
                <w:rFonts w:ascii="HG丸ｺﾞｼｯｸM-PRO" w:eastAsia="HG丸ｺﾞｼｯｸM-PRO" w:hAnsi="ＭＳ ゴシック" w:cs="MS-PGothic" w:hint="eastAsia"/>
                <w:kern w:val="0"/>
                <w:sz w:val="20"/>
                <w:szCs w:val="20"/>
              </w:rPr>
              <w:t>○自宅で生活することが出来なくなった場合、縁故先(親戚等)などで生活する場所を決めていますか</w:t>
            </w:r>
          </w:p>
          <w:p w14:paraId="09272B0D" w14:textId="77777777" w:rsidR="00D15687" w:rsidRDefault="00D15687" w:rsidP="003E2D07">
            <w:pPr>
              <w:ind w:left="200" w:hangingChars="100" w:hanging="200"/>
              <w:rPr>
                <w:rFonts w:ascii="HG丸ｺﾞｼｯｸM-PRO" w:eastAsia="HG丸ｺﾞｼｯｸM-PRO" w:hAnsi="ＭＳ ゴシック" w:cs="MS-PGothic"/>
                <w:kern w:val="0"/>
                <w:sz w:val="20"/>
                <w:szCs w:val="20"/>
              </w:rPr>
            </w:pPr>
            <w:r>
              <w:rPr>
                <w:rFonts w:ascii="HG丸ｺﾞｼｯｸM-PRO" w:eastAsia="HG丸ｺﾞｼｯｸM-PRO" w:hAnsi="ＭＳ ゴシック" w:cs="MS-PGothic" w:hint="eastAsia"/>
                <w:kern w:val="0"/>
                <w:sz w:val="20"/>
                <w:szCs w:val="20"/>
              </w:rPr>
              <w:t>○自宅や縁故先などで生活することができない場合の避難所はどこですか</w:t>
            </w:r>
          </w:p>
          <w:p w14:paraId="3EAB5456" w14:textId="77777777" w:rsidR="00D15687" w:rsidRPr="00775D6E" w:rsidRDefault="00D15687" w:rsidP="003E2D07">
            <w:pPr>
              <w:ind w:left="200" w:hangingChars="100" w:hanging="200"/>
              <w:rPr>
                <w:rFonts w:ascii="HG丸ｺﾞｼｯｸM-PRO" w:eastAsia="HG丸ｺﾞｼｯｸM-PRO" w:hAnsi="ＭＳ ゴシック" w:cs="MS-PGothic"/>
                <w:kern w:val="0"/>
                <w:sz w:val="20"/>
                <w:szCs w:val="20"/>
              </w:rPr>
            </w:pPr>
            <w:r>
              <w:rPr>
                <w:rFonts w:ascii="HG丸ｺﾞｼｯｸM-PRO" w:eastAsia="HG丸ｺﾞｼｯｸM-PRO" w:hAnsi="ＭＳ ゴシック" w:cs="MS-PGothic" w:hint="eastAsia"/>
                <w:kern w:val="0"/>
                <w:sz w:val="20"/>
                <w:szCs w:val="20"/>
              </w:rPr>
              <w:t>○備蓄品はどこにありますか</w:t>
            </w:r>
          </w:p>
        </w:tc>
        <w:tc>
          <w:tcPr>
            <w:tcW w:w="4819" w:type="dxa"/>
            <w:tcBorders>
              <w:bottom w:val="single" w:sz="4" w:space="0" w:color="auto"/>
            </w:tcBorders>
          </w:tcPr>
          <w:p w14:paraId="4DCF2D13" w14:textId="77777777" w:rsidR="00D15687" w:rsidRPr="00A10FB9" w:rsidRDefault="00D15687" w:rsidP="003E2D07">
            <w:pPr>
              <w:rPr>
                <w:rFonts w:ascii="HG丸ｺﾞｼｯｸM-PRO" w:eastAsia="HG丸ｺﾞｼｯｸM-PRO" w:hAnsi="ＭＳ ゴシック" w:cs="MS-PGothic"/>
                <w:kern w:val="0"/>
                <w:sz w:val="20"/>
                <w:szCs w:val="20"/>
              </w:rPr>
            </w:pPr>
            <w:r>
              <w:rPr>
                <w:rFonts w:ascii="HG丸ｺﾞｼｯｸM-PRO" w:eastAsia="HG丸ｺﾞｼｯｸM-PRO" w:hAnsi="ＭＳ ゴシック" w:cs="MS-PGothic" w:hint="eastAsia"/>
                <w:kern w:val="0"/>
                <w:sz w:val="20"/>
                <w:szCs w:val="20"/>
              </w:rPr>
              <w:t xml:space="preserve">（場所　　</w:t>
            </w:r>
            <w:r w:rsidRPr="00A10FB9">
              <w:rPr>
                <w:rFonts w:ascii="HG丸ｺﾞｼｯｸM-PRO" w:eastAsia="HG丸ｺﾞｼｯｸM-PRO" w:hAnsi="ＭＳ ゴシック" w:cs="MS-PGothic" w:hint="eastAsia"/>
                <w:kern w:val="0"/>
                <w:sz w:val="20"/>
                <w:szCs w:val="20"/>
              </w:rPr>
              <w:t xml:space="preserve">　　　　　　　　　　　　　　　　）</w:t>
            </w:r>
          </w:p>
          <w:p w14:paraId="200116D5" w14:textId="77777777" w:rsidR="00D15687" w:rsidRPr="00A10FB9" w:rsidRDefault="00D15687" w:rsidP="003E2D07">
            <w:pPr>
              <w:rPr>
                <w:rFonts w:ascii="HG丸ｺﾞｼｯｸM-PRO" w:eastAsia="HG丸ｺﾞｼｯｸM-PRO" w:hAnsi="ＭＳ ゴシック" w:cs="MS-PGothic"/>
                <w:kern w:val="0"/>
                <w:sz w:val="20"/>
                <w:szCs w:val="20"/>
              </w:rPr>
            </w:pPr>
            <w:r>
              <w:rPr>
                <w:rFonts w:ascii="HG丸ｺﾞｼｯｸM-PRO" w:eastAsia="HG丸ｺﾞｼｯｸM-PRO" w:hAnsi="ＭＳ ゴシック" w:cs="MS-PGothic" w:hint="eastAsia"/>
                <w:kern w:val="0"/>
                <w:sz w:val="20"/>
                <w:szCs w:val="20"/>
              </w:rPr>
              <w:t xml:space="preserve">（場所　</w:t>
            </w:r>
            <w:r w:rsidRPr="00A10FB9">
              <w:rPr>
                <w:rFonts w:ascii="HG丸ｺﾞｼｯｸM-PRO" w:eastAsia="HG丸ｺﾞｼｯｸM-PRO" w:hAnsi="ＭＳ ゴシック" w:cs="MS-PGothic" w:hint="eastAsia"/>
                <w:kern w:val="0"/>
                <w:sz w:val="20"/>
                <w:szCs w:val="20"/>
              </w:rPr>
              <w:t xml:space="preserve">　</w:t>
            </w:r>
            <w:r>
              <w:rPr>
                <w:rFonts w:ascii="HG丸ｺﾞｼｯｸM-PRO" w:eastAsia="HG丸ｺﾞｼｯｸM-PRO" w:hAnsi="ＭＳ ゴシック" w:cs="MS-PGothic" w:hint="eastAsia"/>
                <w:kern w:val="0"/>
                <w:sz w:val="20"/>
                <w:szCs w:val="20"/>
              </w:rPr>
              <w:t xml:space="preserve">　</w:t>
            </w:r>
            <w:r w:rsidRPr="00A10FB9">
              <w:rPr>
                <w:rFonts w:ascii="HG丸ｺﾞｼｯｸM-PRO" w:eastAsia="HG丸ｺﾞｼｯｸM-PRO" w:hAnsi="ＭＳ ゴシック" w:cs="MS-PGothic" w:hint="eastAsia"/>
                <w:kern w:val="0"/>
                <w:sz w:val="20"/>
                <w:szCs w:val="20"/>
              </w:rPr>
              <w:t xml:space="preserve">　　　　　　　　　　　　　　　）</w:t>
            </w:r>
          </w:p>
          <w:p w14:paraId="64D5B68E" w14:textId="77777777" w:rsidR="00D15687" w:rsidRDefault="00D15687" w:rsidP="003E2D07">
            <w:pPr>
              <w:rPr>
                <w:rFonts w:ascii="HG丸ｺﾞｼｯｸM-PRO" w:eastAsia="HG丸ｺﾞｼｯｸM-PRO" w:hAnsi="ＭＳ ゴシック" w:cs="MS-PGothic"/>
                <w:kern w:val="0"/>
                <w:sz w:val="20"/>
                <w:szCs w:val="20"/>
              </w:rPr>
            </w:pPr>
            <w:r>
              <w:rPr>
                <w:rFonts w:ascii="HG丸ｺﾞｼｯｸM-PRO" w:eastAsia="HG丸ｺﾞｼｯｸM-PRO" w:hAnsi="ＭＳ ゴシック" w:cs="MS-PGothic" w:hint="eastAsia"/>
                <w:kern w:val="0"/>
                <w:sz w:val="20"/>
                <w:szCs w:val="20"/>
              </w:rPr>
              <w:t xml:space="preserve">（場所　</w:t>
            </w:r>
            <w:r w:rsidRPr="00A10FB9">
              <w:rPr>
                <w:rFonts w:ascii="HG丸ｺﾞｼｯｸM-PRO" w:eastAsia="HG丸ｺﾞｼｯｸM-PRO" w:hAnsi="ＭＳ ゴシック" w:cs="MS-PGothic" w:hint="eastAsia"/>
                <w:kern w:val="0"/>
                <w:sz w:val="20"/>
                <w:szCs w:val="20"/>
              </w:rPr>
              <w:t xml:space="preserve">　　</w:t>
            </w:r>
            <w:r>
              <w:rPr>
                <w:rFonts w:ascii="HG丸ｺﾞｼｯｸM-PRO" w:eastAsia="HG丸ｺﾞｼｯｸM-PRO" w:hAnsi="ＭＳ ゴシック" w:cs="MS-PGothic" w:hint="eastAsia"/>
                <w:kern w:val="0"/>
                <w:sz w:val="20"/>
                <w:szCs w:val="20"/>
              </w:rPr>
              <w:t xml:space="preserve">　</w:t>
            </w:r>
            <w:r w:rsidRPr="00A10FB9">
              <w:rPr>
                <w:rFonts w:ascii="HG丸ｺﾞｼｯｸM-PRO" w:eastAsia="HG丸ｺﾞｼｯｸM-PRO" w:hAnsi="ＭＳ ゴシック" w:cs="MS-PGothic" w:hint="eastAsia"/>
                <w:kern w:val="0"/>
                <w:sz w:val="20"/>
                <w:szCs w:val="20"/>
              </w:rPr>
              <w:t xml:space="preserve">　　　　　　　　　　　　　　）</w:t>
            </w:r>
          </w:p>
          <w:p w14:paraId="75C942DE" w14:textId="77777777" w:rsidR="00D15687" w:rsidRPr="00A10FB9" w:rsidRDefault="00D15687" w:rsidP="003E2D07">
            <w:pPr>
              <w:ind w:firstLineChars="100" w:firstLine="200"/>
              <w:rPr>
                <w:rFonts w:ascii="HG丸ｺﾞｼｯｸM-PRO" w:eastAsia="HG丸ｺﾞｼｯｸM-PRO" w:hAnsi="ＭＳ ゴシック" w:cs="MS-PGothic"/>
                <w:kern w:val="0"/>
                <w:sz w:val="20"/>
                <w:szCs w:val="20"/>
              </w:rPr>
            </w:pPr>
          </w:p>
          <w:p w14:paraId="45174452" w14:textId="77777777" w:rsidR="00D15687" w:rsidRDefault="00D15687" w:rsidP="003E2D07">
            <w:pPr>
              <w:rPr>
                <w:rFonts w:ascii="HG丸ｺﾞｼｯｸM-PRO" w:eastAsia="HG丸ｺﾞｼｯｸM-PRO" w:hAnsi="ＭＳ ゴシック" w:cs="MS-PGothic"/>
                <w:kern w:val="0"/>
                <w:sz w:val="20"/>
                <w:szCs w:val="20"/>
              </w:rPr>
            </w:pPr>
            <w:r w:rsidRPr="00A10FB9">
              <w:rPr>
                <w:rFonts w:ascii="HG丸ｺﾞｼｯｸM-PRO" w:eastAsia="HG丸ｺﾞｼｯｸM-PRO" w:hAnsi="ＭＳ ゴシック" w:cs="MS-PGothic" w:hint="eastAsia"/>
                <w:kern w:val="0"/>
                <w:sz w:val="20"/>
                <w:szCs w:val="20"/>
              </w:rPr>
              <w:t>□</w:t>
            </w:r>
            <w:r w:rsidRPr="006A03D8">
              <w:rPr>
                <w:rFonts w:ascii="HG丸ｺﾞｼｯｸM-PRO" w:eastAsia="HG丸ｺﾞｼｯｸM-PRO" w:hAnsi="ＭＳ ゴシック" w:cs="MS-PGothic" w:hint="eastAsia"/>
                <w:spacing w:val="-20"/>
                <w:kern w:val="0"/>
                <w:sz w:val="20"/>
                <w:szCs w:val="20"/>
              </w:rPr>
              <w:t>災害伝言ダイヤル171</w:t>
            </w:r>
            <w:r>
              <w:rPr>
                <w:rFonts w:ascii="HG丸ｺﾞｼｯｸM-PRO" w:eastAsia="HG丸ｺﾞｼｯｸM-PRO" w:hAnsi="ＭＳ ゴシック" w:cs="MS-PGothic" w:hint="eastAsia"/>
                <w:kern w:val="0"/>
                <w:sz w:val="20"/>
                <w:szCs w:val="20"/>
              </w:rPr>
              <w:t xml:space="preserve">　□その他（　　　</w:t>
            </w:r>
            <w:r w:rsidRPr="00A10FB9">
              <w:rPr>
                <w:rFonts w:ascii="HG丸ｺﾞｼｯｸM-PRO" w:eastAsia="HG丸ｺﾞｼｯｸM-PRO" w:hAnsi="ＭＳ ゴシック" w:cs="MS-PGothic" w:hint="eastAsia"/>
                <w:kern w:val="0"/>
                <w:sz w:val="20"/>
                <w:szCs w:val="20"/>
              </w:rPr>
              <w:t xml:space="preserve">　　　）</w:t>
            </w:r>
          </w:p>
          <w:p w14:paraId="28A4D96E" w14:textId="77777777" w:rsidR="00D15687" w:rsidRPr="00A10FB9" w:rsidRDefault="00D15687" w:rsidP="003E2D07">
            <w:pPr>
              <w:rPr>
                <w:rFonts w:ascii="HG丸ｺﾞｼｯｸM-PRO" w:eastAsia="HG丸ｺﾞｼｯｸM-PRO" w:hAnsi="ＭＳ ゴシック" w:cs="MS-PGothic"/>
                <w:kern w:val="0"/>
                <w:sz w:val="20"/>
                <w:szCs w:val="20"/>
              </w:rPr>
            </w:pPr>
          </w:p>
          <w:p w14:paraId="57360A0E" w14:textId="77777777" w:rsidR="00D15687" w:rsidRPr="00A10FB9" w:rsidRDefault="00D15687" w:rsidP="003E2D07">
            <w:pPr>
              <w:rPr>
                <w:rFonts w:ascii="HG丸ｺﾞｼｯｸM-PRO" w:eastAsia="HG丸ｺﾞｼｯｸM-PRO" w:hAnsi="ＭＳ ゴシック" w:cs="MS-PGothic"/>
                <w:kern w:val="0"/>
                <w:sz w:val="20"/>
                <w:szCs w:val="20"/>
              </w:rPr>
            </w:pPr>
            <w:r w:rsidRPr="00A10FB9">
              <w:rPr>
                <w:rFonts w:ascii="HG丸ｺﾞｼｯｸM-PRO" w:eastAsia="HG丸ｺﾞｼｯｸM-PRO" w:hAnsi="ＭＳ ゴシック" w:cs="MS-PGothic" w:hint="eastAsia"/>
                <w:kern w:val="0"/>
                <w:sz w:val="20"/>
                <w:szCs w:val="20"/>
              </w:rPr>
              <w:t xml:space="preserve">（場所　</w:t>
            </w:r>
            <w:r>
              <w:rPr>
                <w:rFonts w:ascii="HG丸ｺﾞｼｯｸM-PRO" w:eastAsia="HG丸ｺﾞｼｯｸM-PRO" w:hAnsi="ＭＳ ゴシック" w:cs="MS-PGothic" w:hint="eastAsia"/>
                <w:kern w:val="0"/>
                <w:sz w:val="20"/>
                <w:szCs w:val="20"/>
              </w:rPr>
              <w:t xml:space="preserve">　　　　　　　　　　　　</w:t>
            </w:r>
            <w:r w:rsidRPr="00A10FB9">
              <w:rPr>
                <w:rFonts w:ascii="HG丸ｺﾞｼｯｸM-PRO" w:eastAsia="HG丸ｺﾞｼｯｸM-PRO" w:hAnsi="ＭＳ ゴシック" w:cs="MS-PGothic" w:hint="eastAsia"/>
                <w:kern w:val="0"/>
                <w:sz w:val="20"/>
                <w:szCs w:val="20"/>
              </w:rPr>
              <w:t xml:space="preserve">　　　　　）</w:t>
            </w:r>
          </w:p>
          <w:p w14:paraId="4F2CA4A9" w14:textId="77777777" w:rsidR="00D15687" w:rsidRDefault="00D15687" w:rsidP="003E2D07">
            <w:pPr>
              <w:rPr>
                <w:rFonts w:ascii="HG丸ｺﾞｼｯｸM-PRO" w:eastAsia="HG丸ｺﾞｼｯｸM-PRO" w:hAnsi="ＭＳ ゴシック" w:cs="MS-PGothic"/>
                <w:kern w:val="0"/>
                <w:sz w:val="20"/>
                <w:szCs w:val="20"/>
              </w:rPr>
            </w:pPr>
            <w:r w:rsidRPr="00A10FB9">
              <w:rPr>
                <w:rFonts w:ascii="HG丸ｺﾞｼｯｸM-PRO" w:eastAsia="HG丸ｺﾞｼｯｸM-PRO" w:hAnsi="ＭＳ ゴシック" w:cs="MS-PGothic" w:hint="eastAsia"/>
                <w:kern w:val="0"/>
                <w:sz w:val="20"/>
                <w:szCs w:val="20"/>
              </w:rPr>
              <w:t xml:space="preserve">（場所　　　　　　　　　　　　　</w:t>
            </w:r>
            <w:r>
              <w:rPr>
                <w:rFonts w:ascii="HG丸ｺﾞｼｯｸM-PRO" w:eastAsia="HG丸ｺﾞｼｯｸM-PRO" w:hAnsi="ＭＳ ゴシック" w:cs="MS-PGothic" w:hint="eastAsia"/>
                <w:kern w:val="0"/>
                <w:sz w:val="20"/>
                <w:szCs w:val="20"/>
              </w:rPr>
              <w:t xml:space="preserve">　</w:t>
            </w:r>
            <w:r w:rsidRPr="00A10FB9">
              <w:rPr>
                <w:rFonts w:ascii="HG丸ｺﾞｼｯｸM-PRO" w:eastAsia="HG丸ｺﾞｼｯｸM-PRO" w:hAnsi="ＭＳ ゴシック" w:cs="MS-PGothic" w:hint="eastAsia"/>
                <w:kern w:val="0"/>
                <w:sz w:val="20"/>
                <w:szCs w:val="20"/>
              </w:rPr>
              <w:t xml:space="preserve">　　</w:t>
            </w:r>
            <w:r>
              <w:rPr>
                <w:rFonts w:ascii="HG丸ｺﾞｼｯｸM-PRO" w:eastAsia="HG丸ｺﾞｼｯｸM-PRO" w:hAnsi="ＭＳ ゴシック" w:cs="MS-PGothic" w:hint="eastAsia"/>
                <w:kern w:val="0"/>
                <w:sz w:val="20"/>
                <w:szCs w:val="20"/>
              </w:rPr>
              <w:t xml:space="preserve">　</w:t>
            </w:r>
            <w:r w:rsidRPr="00A10FB9">
              <w:rPr>
                <w:rFonts w:ascii="HG丸ｺﾞｼｯｸM-PRO" w:eastAsia="HG丸ｺﾞｼｯｸM-PRO" w:hAnsi="ＭＳ ゴシック" w:cs="MS-PGothic" w:hint="eastAsia"/>
                <w:kern w:val="0"/>
                <w:sz w:val="20"/>
                <w:szCs w:val="20"/>
              </w:rPr>
              <w:t xml:space="preserve">　）</w:t>
            </w:r>
          </w:p>
          <w:p w14:paraId="7EB5BE9C" w14:textId="77777777" w:rsidR="00D15687" w:rsidRDefault="00D15687" w:rsidP="003E2D07">
            <w:pPr>
              <w:rPr>
                <w:rFonts w:ascii="HG丸ｺﾞｼｯｸM-PRO" w:eastAsia="HG丸ｺﾞｼｯｸM-PRO" w:hAnsi="ＭＳ ゴシック" w:cs="MS-PGothic"/>
                <w:kern w:val="0"/>
                <w:sz w:val="20"/>
                <w:szCs w:val="20"/>
              </w:rPr>
            </w:pPr>
          </w:p>
          <w:p w14:paraId="1D5E50FF" w14:textId="77777777" w:rsidR="00D15687" w:rsidRDefault="00D15687" w:rsidP="003E2D07">
            <w:pPr>
              <w:rPr>
                <w:rFonts w:ascii="HG丸ｺﾞｼｯｸM-PRO" w:eastAsia="HG丸ｺﾞｼｯｸM-PRO" w:hAnsi="ＭＳ ゴシック" w:cs="MS-PGothic"/>
                <w:kern w:val="0"/>
                <w:sz w:val="20"/>
                <w:szCs w:val="20"/>
              </w:rPr>
            </w:pPr>
            <w:r>
              <w:rPr>
                <w:rFonts w:ascii="HG丸ｺﾞｼｯｸM-PRO" w:eastAsia="HG丸ｺﾞｼｯｸM-PRO" w:hAnsi="ＭＳ ゴシック" w:cs="MS-PGothic" w:hint="eastAsia"/>
                <w:kern w:val="0"/>
                <w:sz w:val="20"/>
                <w:szCs w:val="20"/>
              </w:rPr>
              <w:t>（場所　　　　　　　　　　　　　　　　　　）</w:t>
            </w:r>
          </w:p>
          <w:p w14:paraId="465616E3" w14:textId="77777777" w:rsidR="00D15687" w:rsidRDefault="00D15687" w:rsidP="003E2D07">
            <w:pPr>
              <w:rPr>
                <w:rFonts w:ascii="HG丸ｺﾞｼｯｸM-PRO" w:eastAsia="HG丸ｺﾞｼｯｸM-PRO" w:hAnsi="ＭＳ ゴシック" w:cs="MS-PGothic"/>
                <w:kern w:val="0"/>
                <w:sz w:val="20"/>
                <w:szCs w:val="20"/>
              </w:rPr>
            </w:pPr>
          </w:p>
          <w:p w14:paraId="6FB8CA8B" w14:textId="77777777" w:rsidR="00D15687" w:rsidRDefault="00D15687" w:rsidP="003E2D07">
            <w:pPr>
              <w:rPr>
                <w:rFonts w:ascii="HG丸ｺﾞｼｯｸM-PRO" w:eastAsia="HG丸ｺﾞｼｯｸM-PRO" w:hAnsi="ＭＳ ゴシック" w:cs="MS-PGothic"/>
                <w:kern w:val="0"/>
                <w:sz w:val="20"/>
                <w:szCs w:val="20"/>
              </w:rPr>
            </w:pPr>
          </w:p>
          <w:p w14:paraId="1F3F2CA9" w14:textId="77777777" w:rsidR="00D15687" w:rsidRDefault="00D15687" w:rsidP="003E2D07">
            <w:pPr>
              <w:rPr>
                <w:rFonts w:ascii="HG丸ｺﾞｼｯｸM-PRO" w:eastAsia="HG丸ｺﾞｼｯｸM-PRO" w:hAnsi="ＭＳ ゴシック" w:cs="MS-PGothic"/>
                <w:kern w:val="0"/>
                <w:sz w:val="20"/>
                <w:szCs w:val="20"/>
              </w:rPr>
            </w:pPr>
            <w:r>
              <w:rPr>
                <w:rFonts w:ascii="HG丸ｺﾞｼｯｸM-PRO" w:eastAsia="HG丸ｺﾞｼｯｸM-PRO" w:hAnsi="ＭＳ ゴシック" w:cs="MS-PGothic" w:hint="eastAsia"/>
                <w:kern w:val="0"/>
                <w:sz w:val="20"/>
                <w:szCs w:val="20"/>
              </w:rPr>
              <w:t>（避難所　　　　　　　　　　　　　　　　　）</w:t>
            </w:r>
          </w:p>
          <w:p w14:paraId="55A1141A" w14:textId="77777777" w:rsidR="00D15687" w:rsidRDefault="00D15687" w:rsidP="003E2D07">
            <w:pPr>
              <w:rPr>
                <w:rFonts w:ascii="HG丸ｺﾞｼｯｸM-PRO" w:eastAsia="HG丸ｺﾞｼｯｸM-PRO" w:hAnsi="ＭＳ ゴシック" w:cs="MS-PGothic"/>
                <w:kern w:val="0"/>
                <w:sz w:val="20"/>
                <w:szCs w:val="20"/>
              </w:rPr>
            </w:pPr>
          </w:p>
          <w:p w14:paraId="1F8D18F1" w14:textId="77777777" w:rsidR="00D15687" w:rsidRPr="00A10FB9" w:rsidRDefault="00D15687" w:rsidP="003E2D07">
            <w:pPr>
              <w:rPr>
                <w:rFonts w:ascii="HG丸ｺﾞｼｯｸM-PRO" w:eastAsia="HG丸ｺﾞｼｯｸM-PRO" w:hAnsi="ＭＳ ゴシック" w:cs="MS-PGothic"/>
                <w:kern w:val="0"/>
                <w:sz w:val="20"/>
                <w:szCs w:val="20"/>
              </w:rPr>
            </w:pPr>
            <w:r w:rsidRPr="00A10FB9">
              <w:rPr>
                <w:rFonts w:ascii="HG丸ｺﾞｼｯｸM-PRO" w:eastAsia="HG丸ｺﾞｼｯｸM-PRO" w:hAnsi="ＭＳ ゴシック" w:cs="MS-PGothic" w:hint="eastAsia"/>
                <w:kern w:val="0"/>
                <w:sz w:val="20"/>
                <w:szCs w:val="20"/>
              </w:rPr>
              <w:t xml:space="preserve">（場所　　　　　　　　　　　　　</w:t>
            </w:r>
            <w:r>
              <w:rPr>
                <w:rFonts w:ascii="HG丸ｺﾞｼｯｸM-PRO" w:eastAsia="HG丸ｺﾞｼｯｸM-PRO" w:hAnsi="ＭＳ ゴシック" w:cs="MS-PGothic" w:hint="eastAsia"/>
                <w:kern w:val="0"/>
                <w:sz w:val="20"/>
                <w:szCs w:val="20"/>
              </w:rPr>
              <w:t xml:space="preserve">　</w:t>
            </w:r>
            <w:r w:rsidRPr="00A10FB9">
              <w:rPr>
                <w:rFonts w:ascii="HG丸ｺﾞｼｯｸM-PRO" w:eastAsia="HG丸ｺﾞｼｯｸM-PRO" w:hAnsi="ＭＳ ゴシック" w:cs="MS-PGothic" w:hint="eastAsia"/>
                <w:kern w:val="0"/>
                <w:sz w:val="20"/>
                <w:szCs w:val="20"/>
              </w:rPr>
              <w:t xml:space="preserve">　　</w:t>
            </w:r>
            <w:r>
              <w:rPr>
                <w:rFonts w:ascii="HG丸ｺﾞｼｯｸM-PRO" w:eastAsia="HG丸ｺﾞｼｯｸM-PRO" w:hAnsi="ＭＳ ゴシック" w:cs="MS-PGothic" w:hint="eastAsia"/>
                <w:kern w:val="0"/>
                <w:sz w:val="20"/>
                <w:szCs w:val="20"/>
              </w:rPr>
              <w:t xml:space="preserve">　</w:t>
            </w:r>
            <w:r w:rsidRPr="00A10FB9">
              <w:rPr>
                <w:rFonts w:ascii="HG丸ｺﾞｼｯｸM-PRO" w:eastAsia="HG丸ｺﾞｼｯｸM-PRO" w:hAnsi="ＭＳ ゴシック" w:cs="MS-PGothic" w:hint="eastAsia"/>
                <w:kern w:val="0"/>
                <w:sz w:val="20"/>
                <w:szCs w:val="20"/>
              </w:rPr>
              <w:t xml:space="preserve">　）</w:t>
            </w:r>
          </w:p>
        </w:tc>
      </w:tr>
    </w:tbl>
    <w:p w14:paraId="7DC791C6" w14:textId="3234DDE5" w:rsidR="001F79F6" w:rsidRDefault="001F79F6" w:rsidP="00E85A7A">
      <w:pPr>
        <w:spacing w:line="600" w:lineRule="exact"/>
        <w:jc w:val="center"/>
        <w:rPr>
          <w:rFonts w:ascii="ＭＳ ゴシック" w:eastAsia="ＭＳ ゴシック" w:hAnsi="ＭＳ ゴシック" w:cs="MS-PGothic"/>
          <w:kern w:val="0"/>
          <w:sz w:val="36"/>
          <w:szCs w:val="36"/>
          <w:u w:val="single"/>
        </w:rPr>
      </w:pPr>
    </w:p>
    <w:p w14:paraId="31317049" w14:textId="77777777" w:rsidR="001F79F6" w:rsidRDefault="001F79F6">
      <w:pPr>
        <w:widowControl/>
        <w:spacing w:after="160" w:line="259" w:lineRule="auto"/>
        <w:jc w:val="left"/>
        <w:rPr>
          <w:rFonts w:ascii="ＭＳ ゴシック" w:eastAsia="ＭＳ ゴシック" w:hAnsi="ＭＳ ゴシック" w:cs="MS-PGothic"/>
          <w:kern w:val="0"/>
          <w:sz w:val="36"/>
          <w:szCs w:val="36"/>
          <w:u w:val="single"/>
        </w:rPr>
      </w:pPr>
      <w:r>
        <w:rPr>
          <w:rFonts w:ascii="ＭＳ ゴシック" w:eastAsia="ＭＳ ゴシック" w:hAnsi="ＭＳ ゴシック" w:cs="MS-PGothic"/>
          <w:kern w:val="0"/>
          <w:sz w:val="36"/>
          <w:szCs w:val="36"/>
          <w:u w:val="single"/>
        </w:rPr>
        <w:lastRenderedPageBreak/>
        <w:br w:type="page"/>
      </w:r>
    </w:p>
    <w:p w14:paraId="6979F8B8" w14:textId="77777777" w:rsidR="00E85A7A" w:rsidRDefault="00E85A7A" w:rsidP="001F79F6">
      <w:pPr>
        <w:spacing w:line="600" w:lineRule="exact"/>
        <w:rPr>
          <w:rFonts w:ascii="ＭＳ ゴシック" w:eastAsia="ＭＳ ゴシック" w:hAnsi="ＭＳ ゴシック" w:cs="MS-PGothic" w:hint="eastAsia"/>
          <w:kern w:val="0"/>
          <w:sz w:val="36"/>
          <w:szCs w:val="36"/>
          <w:u w:val="single"/>
        </w:rPr>
      </w:pPr>
    </w:p>
    <w:p w14:paraId="2D5EFADA" w14:textId="2E3336BC" w:rsidR="00C15509" w:rsidRPr="00DB3A21" w:rsidRDefault="003B5790" w:rsidP="003B5790">
      <w:pPr>
        <w:jc w:val="center"/>
        <w:rPr>
          <w:rFonts w:ascii="ＭＳ ゴシック" w:eastAsia="ＭＳ ゴシック" w:hAnsi="ＭＳ ゴシック" w:cs="MS-PGothic"/>
          <w:kern w:val="0"/>
          <w:sz w:val="10"/>
          <w:szCs w:val="10"/>
          <w:u w:val="single"/>
        </w:rPr>
      </w:pPr>
      <w:r w:rsidRPr="00DB3A21">
        <w:rPr>
          <w:rFonts w:ascii="ＭＳ ゴシック" w:eastAsia="ＭＳ ゴシック" w:hAnsi="ＭＳ ゴシック" w:cs="MS-PGothic" w:hint="eastAsia"/>
          <w:kern w:val="0"/>
          <w:sz w:val="36"/>
          <w:szCs w:val="36"/>
          <w:u w:val="single"/>
        </w:rPr>
        <w:t>『非常持出品』・『備蓄品』は大丈夫ですか？</w:t>
      </w:r>
    </w:p>
    <w:p w14:paraId="40DEC1EB" w14:textId="77777777" w:rsidR="00C15509" w:rsidRPr="00E85A7A" w:rsidRDefault="00C15509" w:rsidP="00C15509">
      <w:pPr>
        <w:rPr>
          <w:rFonts w:ascii="ＭＳ ゴシック" w:eastAsia="ＭＳ ゴシック" w:hAnsi="ＭＳ ゴシック" w:cs="MS-PGothic"/>
          <w:kern w:val="0"/>
          <w:sz w:val="24"/>
          <w:shd w:val="pct15" w:color="auto" w:fill="FFFFFF"/>
        </w:rPr>
      </w:pPr>
    </w:p>
    <w:tbl>
      <w:tblPr>
        <w:tblStyle w:val="aa"/>
        <w:tblW w:w="0" w:type="auto"/>
        <w:tblLook w:val="04A0" w:firstRow="1" w:lastRow="0" w:firstColumn="1" w:lastColumn="0" w:noHBand="0" w:noVBand="1"/>
      </w:tblPr>
      <w:tblGrid>
        <w:gridCol w:w="1980"/>
      </w:tblGrid>
      <w:tr w:rsidR="00C15509" w14:paraId="516F9A16" w14:textId="77777777" w:rsidTr="00D5799E">
        <w:tc>
          <w:tcPr>
            <w:tcW w:w="1980" w:type="dxa"/>
          </w:tcPr>
          <w:p w14:paraId="1E6630EC" w14:textId="77777777" w:rsidR="00C15509" w:rsidRDefault="00C15509" w:rsidP="00D5799E">
            <w:pPr>
              <w:jc w:val="center"/>
              <w:rPr>
                <w:rFonts w:ascii="ＭＳ ゴシック" w:eastAsia="ＭＳ ゴシック" w:hAnsi="ＭＳ ゴシック" w:cs="MS-PGothic"/>
                <w:kern w:val="0"/>
                <w:sz w:val="22"/>
                <w:szCs w:val="22"/>
              </w:rPr>
            </w:pPr>
            <w:r w:rsidRPr="00C15509">
              <w:rPr>
                <w:rFonts w:ascii="ＭＳ ゴシック" w:eastAsia="ＭＳ ゴシック" w:hAnsi="ＭＳ ゴシック" w:cs="MS-PGothic" w:hint="eastAsia"/>
                <w:kern w:val="0"/>
                <w:sz w:val="24"/>
              </w:rPr>
              <w:t>『非常持出品』</w:t>
            </w:r>
          </w:p>
        </w:tc>
      </w:tr>
    </w:tbl>
    <w:p w14:paraId="41771B5A" w14:textId="77777777" w:rsidR="00C15509" w:rsidRPr="00775D6E" w:rsidRDefault="00C15509" w:rsidP="00C15509">
      <w:pPr>
        <w:rPr>
          <w:rFonts w:ascii="ＭＳ ゴシック" w:eastAsia="ＭＳ ゴシック" w:hAnsi="ＭＳ ゴシック" w:cs="MS-PGothic"/>
          <w:kern w:val="0"/>
          <w:sz w:val="22"/>
          <w:szCs w:val="22"/>
        </w:rPr>
      </w:pPr>
      <w:r w:rsidRPr="00775D6E">
        <w:rPr>
          <w:rFonts w:ascii="ＭＳ ゴシック" w:eastAsia="ＭＳ ゴシック" w:hAnsi="ＭＳ ゴシック" w:cs="MS-PGothic" w:hint="eastAsia"/>
          <w:kern w:val="0"/>
          <w:sz w:val="22"/>
          <w:szCs w:val="22"/>
        </w:rPr>
        <w:t xml:space="preserve">　自宅から緊急的に避難する際に持ち出すものが『非常持出品』です。</w:t>
      </w:r>
    </w:p>
    <w:p w14:paraId="116131FA" w14:textId="77777777" w:rsidR="00C15509" w:rsidRDefault="00C15509" w:rsidP="00C15509">
      <w:pPr>
        <w:ind w:firstLineChars="100" w:firstLine="221"/>
        <w:rPr>
          <w:rFonts w:ascii="ＭＳ ゴシック" w:eastAsia="ＭＳ ゴシック" w:hAnsi="ＭＳ ゴシック" w:cs="MS-PGothic"/>
          <w:kern w:val="0"/>
          <w:sz w:val="22"/>
          <w:szCs w:val="22"/>
        </w:rPr>
      </w:pPr>
      <w:r w:rsidRPr="00813C6E">
        <w:rPr>
          <w:rFonts w:ascii="ＭＳ ゴシック" w:eastAsia="ＭＳ ゴシック" w:hAnsi="ＭＳ ゴシック" w:cs="MS-PGothic" w:hint="eastAsia"/>
          <w:b/>
          <w:kern w:val="0"/>
          <w:sz w:val="22"/>
          <w:szCs w:val="22"/>
          <w:u w:val="wave"/>
        </w:rPr>
        <w:t>地震発生後3日程度</w:t>
      </w:r>
      <w:r w:rsidRPr="00775D6E">
        <w:rPr>
          <w:rFonts w:ascii="ＭＳ ゴシック" w:eastAsia="ＭＳ ゴシック" w:hAnsi="ＭＳ ゴシック" w:cs="MS-PGothic" w:hint="eastAsia"/>
          <w:kern w:val="0"/>
          <w:sz w:val="22"/>
          <w:szCs w:val="22"/>
        </w:rPr>
        <w:t>は、非常持出品で生活することをイメージして準備しておきましょう。</w:t>
      </w:r>
    </w:p>
    <w:p w14:paraId="58C6F4F9" w14:textId="77777777" w:rsidR="00C15509" w:rsidRDefault="00C15509" w:rsidP="00C15509">
      <w:pPr>
        <w:ind w:firstLineChars="100" w:firstLine="220"/>
        <w:rPr>
          <w:rFonts w:ascii="ＭＳ ゴシック" w:eastAsia="ＭＳ ゴシック" w:hAnsi="ＭＳ ゴシック" w:cs="MS-PGothic"/>
          <w:kern w:val="0"/>
          <w:sz w:val="22"/>
          <w:szCs w:val="22"/>
        </w:rPr>
      </w:pPr>
      <w:r>
        <w:rPr>
          <w:rFonts w:ascii="ＭＳ ゴシック" w:eastAsia="ＭＳ ゴシック" w:hAnsi="ＭＳ ゴシック" w:cs="MS-PGothic" w:hint="eastAsia"/>
          <w:kern w:val="0"/>
          <w:sz w:val="22"/>
          <w:szCs w:val="22"/>
        </w:rPr>
        <w:t>男性は15kg、女性は10kgが目安といわれています。</w:t>
      </w:r>
    </w:p>
    <w:p w14:paraId="63B0D44A" w14:textId="77777777" w:rsidR="00C15509" w:rsidRPr="00775D6E" w:rsidRDefault="00C15509" w:rsidP="00C15509">
      <w:pPr>
        <w:ind w:firstLineChars="100" w:firstLine="220"/>
        <w:rPr>
          <w:rFonts w:ascii="ＭＳ ゴシック" w:eastAsia="ＭＳ ゴシック" w:hAnsi="ＭＳ ゴシック" w:cs="MS-PGothic"/>
          <w:kern w:val="0"/>
          <w:sz w:val="22"/>
          <w:szCs w:val="22"/>
        </w:rPr>
      </w:pPr>
    </w:p>
    <w:p w14:paraId="11CD00F0" w14:textId="77777777" w:rsidR="00C15509" w:rsidRDefault="00C15509" w:rsidP="00C15509">
      <w:pPr>
        <w:rPr>
          <w:rFonts w:ascii="ＭＳ ゴシック" w:eastAsia="ＭＳ ゴシック" w:hAnsi="ＭＳ ゴシック" w:cs="MS-PGothic"/>
          <w:kern w:val="0"/>
          <w:sz w:val="22"/>
          <w:szCs w:val="22"/>
        </w:rPr>
      </w:pPr>
      <w:r>
        <w:rPr>
          <w:rFonts w:ascii="ＭＳ ゴシック" w:eastAsia="ＭＳ ゴシック" w:hAnsi="ＭＳ ゴシック" w:cs="MS-PGothic" w:hint="eastAsia"/>
          <w:kern w:val="0"/>
          <w:sz w:val="22"/>
          <w:szCs w:val="22"/>
        </w:rPr>
        <w:t>（保管場所）</w:t>
      </w:r>
    </w:p>
    <w:p w14:paraId="00A9B9CE" w14:textId="77777777" w:rsidR="00C15509" w:rsidRDefault="00C15509" w:rsidP="00C15509">
      <w:pPr>
        <w:rPr>
          <w:rFonts w:ascii="ＭＳ ゴシック" w:eastAsia="ＭＳ ゴシック" w:hAnsi="ＭＳ ゴシック" w:cs="MS-PGothic"/>
          <w:kern w:val="0"/>
          <w:sz w:val="22"/>
          <w:szCs w:val="22"/>
        </w:rPr>
      </w:pPr>
      <w:r>
        <w:rPr>
          <w:rFonts w:ascii="ＭＳ ゴシック" w:eastAsia="ＭＳ ゴシック" w:hAnsi="ＭＳ ゴシック" w:cs="MS-PGothic" w:hint="eastAsia"/>
          <w:kern w:val="0"/>
          <w:sz w:val="22"/>
          <w:szCs w:val="22"/>
        </w:rPr>
        <w:t xml:space="preserve">　　避難する際にすぐ持ち出せる場所に用意しておきましょう。</w:t>
      </w:r>
    </w:p>
    <w:p w14:paraId="0A49B34F" w14:textId="77777777" w:rsidR="00C15509" w:rsidRPr="00775D6E" w:rsidRDefault="00C15509" w:rsidP="00C15509">
      <w:pPr>
        <w:rPr>
          <w:rFonts w:ascii="ＭＳ ゴシック" w:eastAsia="ＭＳ ゴシック" w:hAnsi="ＭＳ ゴシック" w:cs="MS-PGothic"/>
          <w:kern w:val="0"/>
          <w:sz w:val="22"/>
          <w:szCs w:val="22"/>
        </w:rPr>
      </w:pPr>
      <w:r>
        <w:rPr>
          <w:rFonts w:ascii="ＭＳ ゴシック" w:eastAsia="ＭＳ ゴシック" w:hAnsi="ＭＳ ゴシック" w:cs="MS-PGothic" w:hint="eastAsia"/>
          <w:kern w:val="0"/>
          <w:sz w:val="22"/>
          <w:szCs w:val="22"/>
        </w:rPr>
        <w:t>（主な非常持出品）</w:t>
      </w:r>
    </w:p>
    <w:p w14:paraId="48709C44" w14:textId="77777777" w:rsidR="00C15509" w:rsidRPr="00775D6E" w:rsidRDefault="00C15509" w:rsidP="00C15509">
      <w:pPr>
        <w:numPr>
          <w:ilvl w:val="0"/>
          <w:numId w:val="1"/>
        </w:numPr>
        <w:ind w:firstLine="207"/>
        <w:rPr>
          <w:rFonts w:ascii="ＭＳ ゴシック" w:eastAsia="ＭＳ ゴシック" w:hAnsi="ＭＳ ゴシック" w:cs="MS-PGothic"/>
          <w:kern w:val="0"/>
          <w:sz w:val="22"/>
          <w:szCs w:val="22"/>
        </w:rPr>
      </w:pPr>
      <w:r w:rsidRPr="00775D6E">
        <w:rPr>
          <w:rFonts w:ascii="ＭＳ ゴシック" w:eastAsia="ＭＳ ゴシック" w:hAnsi="ＭＳ ゴシック" w:cs="MS-PGothic" w:hint="eastAsia"/>
          <w:kern w:val="0"/>
          <w:sz w:val="22"/>
          <w:szCs w:val="22"/>
        </w:rPr>
        <w:t>安全用品（懐中電灯・ヘルメットや帽子・軍手など）</w:t>
      </w:r>
    </w:p>
    <w:p w14:paraId="2327B562" w14:textId="77777777" w:rsidR="00C15509" w:rsidRDefault="00C15509" w:rsidP="00C15509">
      <w:pPr>
        <w:numPr>
          <w:ilvl w:val="0"/>
          <w:numId w:val="1"/>
        </w:numPr>
        <w:ind w:firstLine="207"/>
        <w:rPr>
          <w:rFonts w:ascii="ＭＳ ゴシック" w:eastAsia="ＭＳ ゴシック" w:hAnsi="ＭＳ ゴシック" w:cs="MS-PGothic"/>
          <w:kern w:val="0"/>
          <w:sz w:val="22"/>
          <w:szCs w:val="22"/>
        </w:rPr>
      </w:pPr>
      <w:r w:rsidRPr="00775D6E">
        <w:rPr>
          <w:rFonts w:ascii="ＭＳ ゴシック" w:eastAsia="ＭＳ ゴシック" w:hAnsi="ＭＳ ゴシック" w:cs="MS-PGothic" w:hint="eastAsia"/>
          <w:kern w:val="0"/>
          <w:sz w:val="22"/>
          <w:szCs w:val="22"/>
        </w:rPr>
        <w:t xml:space="preserve">飲料水（最低限度）　</w:t>
      </w:r>
    </w:p>
    <w:p w14:paraId="45663623" w14:textId="77777777" w:rsidR="00C15509" w:rsidRDefault="00C15509" w:rsidP="00C15509">
      <w:pPr>
        <w:numPr>
          <w:ilvl w:val="0"/>
          <w:numId w:val="1"/>
        </w:numPr>
        <w:ind w:firstLine="207"/>
        <w:rPr>
          <w:rFonts w:ascii="ＭＳ ゴシック" w:eastAsia="ＭＳ ゴシック" w:hAnsi="ＭＳ ゴシック" w:cs="MS-PGothic"/>
          <w:kern w:val="0"/>
          <w:sz w:val="22"/>
          <w:szCs w:val="22"/>
        </w:rPr>
      </w:pPr>
      <w:r w:rsidRPr="00775D6E">
        <w:rPr>
          <w:rFonts w:ascii="ＭＳ ゴシック" w:eastAsia="ＭＳ ゴシック" w:hAnsi="ＭＳ ゴシック" w:cs="MS-PGothic" w:hint="eastAsia"/>
          <w:kern w:val="0"/>
          <w:sz w:val="22"/>
          <w:szCs w:val="22"/>
        </w:rPr>
        <w:t>非常食（最低限度）</w:t>
      </w:r>
    </w:p>
    <w:p w14:paraId="7D37A5C4" w14:textId="77777777" w:rsidR="00C15509" w:rsidRDefault="00C15509" w:rsidP="00C15509">
      <w:pPr>
        <w:numPr>
          <w:ilvl w:val="0"/>
          <w:numId w:val="1"/>
        </w:numPr>
        <w:ind w:firstLine="207"/>
        <w:rPr>
          <w:rFonts w:ascii="ＭＳ ゴシック" w:eastAsia="ＭＳ ゴシック" w:hAnsi="ＭＳ ゴシック" w:cs="MS-PGothic"/>
          <w:kern w:val="0"/>
          <w:sz w:val="22"/>
          <w:szCs w:val="22"/>
        </w:rPr>
      </w:pPr>
      <w:r>
        <w:rPr>
          <w:rFonts w:ascii="ＭＳ ゴシック" w:eastAsia="ＭＳ ゴシック" w:hAnsi="ＭＳ ゴシック" w:cs="MS-PGothic" w:hint="eastAsia"/>
          <w:kern w:val="0"/>
          <w:sz w:val="22"/>
          <w:szCs w:val="22"/>
        </w:rPr>
        <w:t>常備薬（風邪薬・消毒液など）</w:t>
      </w:r>
    </w:p>
    <w:p w14:paraId="5ADF543A" w14:textId="77777777" w:rsidR="00C15509" w:rsidRPr="00775D6E" w:rsidRDefault="00C15509" w:rsidP="00C15509">
      <w:pPr>
        <w:numPr>
          <w:ilvl w:val="0"/>
          <w:numId w:val="1"/>
        </w:numPr>
        <w:ind w:firstLine="207"/>
        <w:rPr>
          <w:rFonts w:ascii="ＭＳ ゴシック" w:eastAsia="ＭＳ ゴシック" w:hAnsi="ＭＳ ゴシック" w:cs="MS-PGothic"/>
          <w:kern w:val="0"/>
          <w:sz w:val="22"/>
          <w:szCs w:val="22"/>
        </w:rPr>
      </w:pPr>
      <w:r w:rsidRPr="00775D6E">
        <w:rPr>
          <w:rFonts w:ascii="ＭＳ ゴシック" w:eastAsia="ＭＳ ゴシック" w:hAnsi="ＭＳ ゴシック" w:cs="MS-PGothic" w:hint="eastAsia"/>
          <w:kern w:val="0"/>
          <w:sz w:val="22"/>
          <w:szCs w:val="22"/>
        </w:rPr>
        <w:t>貴重品（</w:t>
      </w:r>
      <w:r>
        <w:rPr>
          <w:rFonts w:ascii="ＭＳ ゴシック" w:eastAsia="ＭＳ ゴシック" w:hAnsi="ＭＳ ゴシック" w:cs="MS-PGothic" w:hint="eastAsia"/>
          <w:kern w:val="0"/>
          <w:sz w:val="22"/>
          <w:szCs w:val="22"/>
        </w:rPr>
        <w:t>保険証、お薬手帳、運転免許証の写し・預金通帳の写しや現金など</w:t>
      </w:r>
      <w:r w:rsidRPr="00775D6E">
        <w:rPr>
          <w:rFonts w:ascii="ＭＳ ゴシック" w:eastAsia="ＭＳ ゴシック" w:hAnsi="ＭＳ ゴシック" w:cs="MS-PGothic" w:hint="eastAsia"/>
          <w:kern w:val="0"/>
          <w:sz w:val="22"/>
          <w:szCs w:val="22"/>
        </w:rPr>
        <w:t>）</w:t>
      </w:r>
    </w:p>
    <w:p w14:paraId="44AF1102" w14:textId="77777777" w:rsidR="00C15509" w:rsidRPr="00775D6E" w:rsidRDefault="00C15509" w:rsidP="00C15509">
      <w:pPr>
        <w:numPr>
          <w:ilvl w:val="0"/>
          <w:numId w:val="1"/>
        </w:numPr>
        <w:ind w:firstLine="207"/>
        <w:rPr>
          <w:rFonts w:ascii="ＭＳ ゴシック" w:eastAsia="ＭＳ ゴシック" w:hAnsi="ＭＳ ゴシック" w:cs="MS-PGothic"/>
          <w:kern w:val="0"/>
          <w:sz w:val="22"/>
          <w:szCs w:val="22"/>
        </w:rPr>
      </w:pPr>
      <w:r w:rsidRPr="00775D6E">
        <w:rPr>
          <w:rFonts w:ascii="ＭＳ ゴシック" w:eastAsia="ＭＳ ゴシック" w:hAnsi="ＭＳ ゴシック" w:cs="MS-PGothic" w:hint="eastAsia"/>
          <w:kern w:val="0"/>
          <w:sz w:val="22"/>
          <w:szCs w:val="22"/>
        </w:rPr>
        <w:t>生活用品（タオル・着替え・マスク・携帯トイレ・ポリ袋・ライターなど）</w:t>
      </w:r>
    </w:p>
    <w:p w14:paraId="0B2C4EB3" w14:textId="77777777" w:rsidR="00C15509" w:rsidRPr="00C15509" w:rsidRDefault="00C15509" w:rsidP="00C15509">
      <w:pPr>
        <w:numPr>
          <w:ilvl w:val="0"/>
          <w:numId w:val="1"/>
        </w:numPr>
        <w:ind w:firstLine="207"/>
        <w:rPr>
          <w:rFonts w:ascii="ＭＳ ゴシック" w:eastAsia="ＭＳ ゴシック" w:hAnsi="ＭＳ ゴシック" w:cs="MS-PGothic"/>
          <w:kern w:val="0"/>
          <w:sz w:val="22"/>
          <w:szCs w:val="22"/>
        </w:rPr>
      </w:pPr>
      <w:r w:rsidRPr="00775D6E">
        <w:rPr>
          <w:rFonts w:ascii="ＭＳ ゴシック" w:eastAsia="ＭＳ ゴシック" w:hAnsi="ＭＳ ゴシック" w:cs="MS-PGothic" w:hint="eastAsia"/>
          <w:kern w:val="0"/>
          <w:sz w:val="22"/>
          <w:szCs w:val="22"/>
        </w:rPr>
        <w:t>情報収集用品（携帯ラジオ・携帯電話・予備乾電池など）</w:t>
      </w:r>
    </w:p>
    <w:p w14:paraId="3DD3DBC1" w14:textId="77777777" w:rsidR="00C15509" w:rsidRDefault="00C15509" w:rsidP="00C15509">
      <w:pPr>
        <w:ind w:firstLineChars="257" w:firstLine="565"/>
        <w:rPr>
          <w:rFonts w:ascii="ＭＳ ゴシック" w:eastAsia="ＭＳ ゴシック" w:hAnsi="ＭＳ ゴシック" w:cs="MS-PGothic"/>
          <w:kern w:val="0"/>
          <w:sz w:val="22"/>
          <w:szCs w:val="22"/>
        </w:rPr>
      </w:pPr>
      <w:r w:rsidRPr="00775D6E">
        <w:rPr>
          <w:rFonts w:ascii="ＭＳ ゴシック" w:eastAsia="ＭＳ ゴシック" w:hAnsi="ＭＳ ゴシック" w:cs="MS-PGothic" w:hint="eastAsia"/>
          <w:kern w:val="0"/>
          <w:sz w:val="22"/>
          <w:szCs w:val="22"/>
        </w:rPr>
        <w:t>□その他（赤ちゃん用品・高齢者用品</w:t>
      </w:r>
      <w:r>
        <w:rPr>
          <w:rFonts w:ascii="ＭＳ ゴシック" w:eastAsia="ＭＳ ゴシック" w:hAnsi="ＭＳ ゴシック" w:cs="MS-PGothic" w:hint="eastAsia"/>
          <w:kern w:val="0"/>
          <w:sz w:val="22"/>
          <w:szCs w:val="22"/>
        </w:rPr>
        <w:t>・生理用品など</w:t>
      </w:r>
      <w:r w:rsidRPr="00775D6E">
        <w:rPr>
          <w:rFonts w:ascii="ＭＳ ゴシック" w:eastAsia="ＭＳ ゴシック" w:hAnsi="ＭＳ ゴシック" w:cs="MS-PGothic" w:hint="eastAsia"/>
          <w:kern w:val="0"/>
          <w:sz w:val="22"/>
          <w:szCs w:val="22"/>
        </w:rPr>
        <w:t>）</w:t>
      </w:r>
    </w:p>
    <w:p w14:paraId="03A253D5" w14:textId="77777777" w:rsidR="00C15509" w:rsidRPr="00775D6E" w:rsidRDefault="00C15509" w:rsidP="00C15509">
      <w:pPr>
        <w:ind w:firstLineChars="257" w:firstLine="565"/>
        <w:rPr>
          <w:rFonts w:ascii="ＭＳ ゴシック" w:eastAsia="ＭＳ ゴシック" w:hAnsi="ＭＳ ゴシック" w:cs="MS-PGothic"/>
          <w:kern w:val="0"/>
          <w:sz w:val="22"/>
          <w:szCs w:val="22"/>
        </w:rPr>
      </w:pPr>
    </w:p>
    <w:p w14:paraId="0576C842" w14:textId="77777777" w:rsidR="00C15509" w:rsidRDefault="00C15509" w:rsidP="00C15509">
      <w:pPr>
        <w:rPr>
          <w:rFonts w:ascii="ＭＳ ゴシック" w:eastAsia="ＭＳ ゴシック" w:hAnsi="ＭＳ ゴシック" w:cs="MS-PGothic"/>
          <w:kern w:val="0"/>
          <w:sz w:val="22"/>
          <w:szCs w:val="22"/>
        </w:rPr>
      </w:pPr>
    </w:p>
    <w:tbl>
      <w:tblPr>
        <w:tblStyle w:val="aa"/>
        <w:tblW w:w="0" w:type="auto"/>
        <w:tblLook w:val="04A0" w:firstRow="1" w:lastRow="0" w:firstColumn="1" w:lastColumn="0" w:noHBand="0" w:noVBand="1"/>
      </w:tblPr>
      <w:tblGrid>
        <w:gridCol w:w="1980"/>
      </w:tblGrid>
      <w:tr w:rsidR="00C15509" w14:paraId="7E5AD152" w14:textId="77777777" w:rsidTr="00D5799E">
        <w:tc>
          <w:tcPr>
            <w:tcW w:w="1980" w:type="dxa"/>
          </w:tcPr>
          <w:p w14:paraId="38ED3018" w14:textId="77777777" w:rsidR="00C15509" w:rsidRDefault="00C15509" w:rsidP="00D5799E">
            <w:pPr>
              <w:jc w:val="center"/>
              <w:rPr>
                <w:rFonts w:ascii="ＭＳ ゴシック" w:eastAsia="ＭＳ ゴシック" w:hAnsi="ＭＳ ゴシック" w:cs="MS-PGothic"/>
                <w:kern w:val="0"/>
                <w:sz w:val="22"/>
                <w:szCs w:val="22"/>
              </w:rPr>
            </w:pPr>
            <w:r w:rsidRPr="00C15509">
              <w:rPr>
                <w:rFonts w:ascii="ＭＳ ゴシック" w:eastAsia="ＭＳ ゴシック" w:hAnsi="ＭＳ ゴシック" w:cs="MS-PGothic" w:hint="eastAsia"/>
                <w:kern w:val="0"/>
                <w:sz w:val="24"/>
              </w:rPr>
              <w:t>『備　蓄　品』</w:t>
            </w:r>
          </w:p>
        </w:tc>
      </w:tr>
    </w:tbl>
    <w:p w14:paraId="7D1D375D" w14:textId="77777777" w:rsidR="00C15509" w:rsidRPr="00775D6E" w:rsidRDefault="00C15509" w:rsidP="00C15509">
      <w:pPr>
        <w:ind w:firstLineChars="100" w:firstLine="220"/>
        <w:rPr>
          <w:rFonts w:ascii="ＭＳ ゴシック" w:eastAsia="ＭＳ ゴシック" w:hAnsi="ＭＳ ゴシック" w:cs="MS-PGothic"/>
          <w:kern w:val="0"/>
          <w:sz w:val="22"/>
          <w:szCs w:val="22"/>
        </w:rPr>
      </w:pPr>
      <w:r>
        <w:rPr>
          <w:rFonts w:ascii="ＭＳ ゴシック" w:eastAsia="ＭＳ ゴシック" w:hAnsi="ＭＳ ゴシック" w:cs="MS-PGothic" w:hint="eastAsia"/>
          <w:kern w:val="0"/>
          <w:sz w:val="22"/>
          <w:szCs w:val="22"/>
        </w:rPr>
        <w:t>自宅・縁故先(親戚等)・</w:t>
      </w:r>
      <w:r w:rsidRPr="00775D6E">
        <w:rPr>
          <w:rFonts w:ascii="ＭＳ ゴシック" w:eastAsia="ＭＳ ゴシック" w:hAnsi="ＭＳ ゴシック" w:cs="MS-PGothic" w:hint="eastAsia"/>
          <w:kern w:val="0"/>
          <w:sz w:val="22"/>
          <w:szCs w:val="22"/>
        </w:rPr>
        <w:t>避難所</w:t>
      </w:r>
      <w:r>
        <w:rPr>
          <w:rFonts w:ascii="ＭＳ ゴシック" w:eastAsia="ＭＳ ゴシック" w:hAnsi="ＭＳ ゴシック" w:cs="MS-PGothic" w:hint="eastAsia"/>
          <w:kern w:val="0"/>
          <w:sz w:val="22"/>
          <w:szCs w:val="22"/>
        </w:rPr>
        <w:t>などで生活に使用するもの</w:t>
      </w:r>
      <w:r w:rsidRPr="00775D6E">
        <w:rPr>
          <w:rFonts w:ascii="ＭＳ ゴシック" w:eastAsia="ＭＳ ゴシック" w:hAnsi="ＭＳ ゴシック" w:cs="MS-PGothic" w:hint="eastAsia"/>
          <w:kern w:val="0"/>
          <w:sz w:val="22"/>
          <w:szCs w:val="22"/>
        </w:rPr>
        <w:t>が『備蓄品』です。</w:t>
      </w:r>
    </w:p>
    <w:p w14:paraId="64E1DF4C" w14:textId="77777777" w:rsidR="00C15509" w:rsidRDefault="00C15509" w:rsidP="00C15509">
      <w:pPr>
        <w:rPr>
          <w:rFonts w:ascii="ＭＳ ゴシック" w:eastAsia="ＭＳ ゴシック" w:hAnsi="ＭＳ ゴシック" w:cs="MS-PGothic"/>
          <w:kern w:val="0"/>
          <w:sz w:val="22"/>
          <w:szCs w:val="22"/>
        </w:rPr>
      </w:pPr>
      <w:r w:rsidRPr="00775D6E">
        <w:rPr>
          <w:rFonts w:ascii="ＭＳ ゴシック" w:eastAsia="ＭＳ ゴシック" w:hAnsi="ＭＳ ゴシック" w:cs="MS-PGothic" w:hint="eastAsia"/>
          <w:kern w:val="0"/>
          <w:sz w:val="22"/>
          <w:szCs w:val="22"/>
        </w:rPr>
        <w:t xml:space="preserve">　電気・ガス・水道などのライフラインが寸断され、</w:t>
      </w:r>
      <w:r>
        <w:rPr>
          <w:rFonts w:ascii="ＭＳ ゴシック" w:eastAsia="ＭＳ ゴシック" w:hAnsi="ＭＳ ゴシック" w:cs="MS-PGothic" w:hint="eastAsia"/>
          <w:kern w:val="0"/>
          <w:sz w:val="22"/>
          <w:szCs w:val="22"/>
        </w:rPr>
        <w:t>長期にわたり</w:t>
      </w:r>
      <w:r w:rsidRPr="00775D6E">
        <w:rPr>
          <w:rFonts w:ascii="ＭＳ ゴシック" w:eastAsia="ＭＳ ゴシック" w:hAnsi="ＭＳ ゴシック" w:cs="MS-PGothic" w:hint="eastAsia"/>
          <w:kern w:val="0"/>
          <w:sz w:val="22"/>
          <w:szCs w:val="22"/>
        </w:rPr>
        <w:t>自宅や避難所で生活することをイメージし</w:t>
      </w:r>
      <w:r>
        <w:rPr>
          <w:rFonts w:ascii="ＭＳ ゴシック" w:eastAsia="ＭＳ ゴシック" w:hAnsi="ＭＳ ゴシック" w:cs="MS-PGothic" w:hint="eastAsia"/>
          <w:kern w:val="0"/>
          <w:sz w:val="22"/>
          <w:szCs w:val="22"/>
        </w:rPr>
        <w:t>準備しておき</w:t>
      </w:r>
      <w:r w:rsidRPr="00775D6E">
        <w:rPr>
          <w:rFonts w:ascii="ＭＳ ゴシック" w:eastAsia="ＭＳ ゴシック" w:hAnsi="ＭＳ ゴシック" w:cs="MS-PGothic" w:hint="eastAsia"/>
          <w:kern w:val="0"/>
          <w:sz w:val="22"/>
          <w:szCs w:val="22"/>
        </w:rPr>
        <w:t>ましょう。</w:t>
      </w:r>
      <w:r w:rsidRPr="005B45AC">
        <w:rPr>
          <w:rFonts w:ascii="ＭＳ ゴシック" w:eastAsia="ＭＳ ゴシック" w:hAnsi="ＭＳ ゴシック" w:cs="MS-PGothic" w:hint="eastAsia"/>
          <w:b/>
          <w:kern w:val="0"/>
          <w:sz w:val="22"/>
          <w:szCs w:val="22"/>
          <w:u w:val="wave"/>
        </w:rPr>
        <w:t>７日分程度の備蓄</w:t>
      </w:r>
      <w:r>
        <w:rPr>
          <w:rFonts w:ascii="ＭＳ ゴシック" w:eastAsia="ＭＳ ゴシック" w:hAnsi="ＭＳ ゴシック" w:cs="MS-PGothic" w:hint="eastAsia"/>
          <w:kern w:val="0"/>
          <w:sz w:val="22"/>
          <w:szCs w:val="22"/>
        </w:rPr>
        <w:t>をお願いします。</w:t>
      </w:r>
    </w:p>
    <w:p w14:paraId="484051D5" w14:textId="77777777" w:rsidR="00C15509" w:rsidRPr="00920A68" w:rsidRDefault="00C15509" w:rsidP="00C15509">
      <w:pPr>
        <w:rPr>
          <w:rFonts w:ascii="ＭＳ ゴシック" w:eastAsia="ＭＳ ゴシック" w:hAnsi="ＭＳ ゴシック" w:cs="MS-PGothic"/>
          <w:kern w:val="0"/>
          <w:sz w:val="22"/>
          <w:szCs w:val="22"/>
        </w:rPr>
      </w:pPr>
    </w:p>
    <w:p w14:paraId="66902F72" w14:textId="77777777" w:rsidR="00C15509" w:rsidRDefault="00C15509" w:rsidP="00C15509">
      <w:pPr>
        <w:rPr>
          <w:rFonts w:ascii="ＭＳ ゴシック" w:eastAsia="ＭＳ ゴシック" w:hAnsi="ＭＳ ゴシック" w:cs="MS-PGothic"/>
          <w:kern w:val="0"/>
          <w:sz w:val="22"/>
          <w:szCs w:val="22"/>
        </w:rPr>
      </w:pPr>
      <w:r>
        <w:rPr>
          <w:rFonts w:ascii="ＭＳ ゴシック" w:eastAsia="ＭＳ ゴシック" w:hAnsi="ＭＳ ゴシック" w:cs="MS-PGothic" w:hint="eastAsia"/>
          <w:kern w:val="0"/>
          <w:sz w:val="22"/>
          <w:szCs w:val="22"/>
        </w:rPr>
        <w:t>（保管場所）</w:t>
      </w:r>
    </w:p>
    <w:p w14:paraId="447904CD" w14:textId="77777777" w:rsidR="00C15509" w:rsidRDefault="00C15509" w:rsidP="00C15509">
      <w:pPr>
        <w:rPr>
          <w:rFonts w:ascii="ＭＳ ゴシック" w:eastAsia="ＭＳ ゴシック" w:hAnsi="ＭＳ ゴシック" w:cs="MS-PGothic"/>
          <w:kern w:val="0"/>
          <w:sz w:val="22"/>
          <w:szCs w:val="22"/>
        </w:rPr>
      </w:pPr>
      <w:r>
        <w:rPr>
          <w:rFonts w:ascii="ＭＳ ゴシック" w:eastAsia="ＭＳ ゴシック" w:hAnsi="ＭＳ ゴシック" w:cs="MS-PGothic" w:hint="eastAsia"/>
          <w:kern w:val="0"/>
          <w:sz w:val="22"/>
          <w:szCs w:val="22"/>
        </w:rPr>
        <w:t xml:space="preserve">　　なるべく安全に取り出せる場所へおきましょう。</w:t>
      </w:r>
    </w:p>
    <w:p w14:paraId="71BA04E3" w14:textId="77777777" w:rsidR="00C15509" w:rsidRDefault="00C15509" w:rsidP="00C15509">
      <w:pPr>
        <w:ind w:firstLineChars="200" w:firstLine="440"/>
        <w:rPr>
          <w:rFonts w:ascii="ＭＳ ゴシック" w:eastAsia="ＭＳ ゴシック" w:hAnsi="ＭＳ ゴシック" w:cs="MS-PGothic"/>
          <w:kern w:val="0"/>
          <w:sz w:val="22"/>
          <w:szCs w:val="22"/>
        </w:rPr>
      </w:pPr>
      <w:r>
        <w:rPr>
          <w:rFonts w:ascii="ＭＳ ゴシック" w:eastAsia="ＭＳ ゴシック" w:hAnsi="ＭＳ ゴシック" w:cs="MS-PGothic" w:hint="eastAsia"/>
          <w:kern w:val="0"/>
          <w:sz w:val="22"/>
          <w:szCs w:val="22"/>
        </w:rPr>
        <w:t>※</w:t>
      </w:r>
      <w:r w:rsidRPr="00775D6E">
        <w:rPr>
          <w:rFonts w:ascii="ＭＳ ゴシック" w:eastAsia="ＭＳ ゴシック" w:hAnsi="ＭＳ ゴシック" w:cs="MS-PGothic" w:hint="eastAsia"/>
          <w:kern w:val="0"/>
          <w:sz w:val="22"/>
          <w:szCs w:val="22"/>
        </w:rPr>
        <w:t>津波</w:t>
      </w:r>
      <w:r>
        <w:rPr>
          <w:rFonts w:ascii="ＭＳ ゴシック" w:eastAsia="ＭＳ ゴシック" w:hAnsi="ＭＳ ゴシック" w:cs="MS-PGothic" w:hint="eastAsia"/>
          <w:kern w:val="0"/>
          <w:sz w:val="22"/>
          <w:szCs w:val="22"/>
        </w:rPr>
        <w:t>による危険性が高い場合は、なるべく自宅の最上階などに配置しておきましょう</w:t>
      </w:r>
      <w:r w:rsidRPr="00775D6E">
        <w:rPr>
          <w:rFonts w:ascii="ＭＳ ゴシック" w:eastAsia="ＭＳ ゴシック" w:hAnsi="ＭＳ ゴシック" w:cs="MS-PGothic" w:hint="eastAsia"/>
          <w:kern w:val="0"/>
          <w:sz w:val="22"/>
          <w:szCs w:val="22"/>
        </w:rPr>
        <w:t>。</w:t>
      </w:r>
    </w:p>
    <w:p w14:paraId="085A5F32" w14:textId="77777777" w:rsidR="00C15509" w:rsidRPr="00775D6E" w:rsidRDefault="00C15509" w:rsidP="00C15509">
      <w:pPr>
        <w:rPr>
          <w:rFonts w:ascii="ＭＳ ゴシック" w:eastAsia="ＭＳ ゴシック" w:hAnsi="ＭＳ ゴシック" w:cs="MS-PGothic"/>
          <w:kern w:val="0"/>
          <w:sz w:val="22"/>
          <w:szCs w:val="22"/>
        </w:rPr>
      </w:pPr>
      <w:r>
        <w:rPr>
          <w:rFonts w:ascii="ＭＳ ゴシック" w:eastAsia="ＭＳ ゴシック" w:hAnsi="ＭＳ ゴシック" w:cs="MS-PGothic" w:hint="eastAsia"/>
          <w:kern w:val="0"/>
          <w:sz w:val="22"/>
          <w:szCs w:val="22"/>
        </w:rPr>
        <w:t>（主な備蓄品）</w:t>
      </w:r>
    </w:p>
    <w:p w14:paraId="0E02B5D8" w14:textId="77777777" w:rsidR="00C15509" w:rsidRDefault="00C15509" w:rsidP="00C15509">
      <w:pPr>
        <w:numPr>
          <w:ilvl w:val="0"/>
          <w:numId w:val="1"/>
        </w:numPr>
        <w:ind w:firstLine="66"/>
        <w:rPr>
          <w:rFonts w:ascii="ＭＳ ゴシック" w:eastAsia="ＭＳ ゴシック" w:hAnsi="ＭＳ ゴシック" w:cs="MS-PGothic"/>
          <w:kern w:val="0"/>
          <w:sz w:val="22"/>
          <w:szCs w:val="22"/>
        </w:rPr>
      </w:pPr>
      <w:r w:rsidRPr="00775D6E">
        <w:rPr>
          <w:rFonts w:ascii="ＭＳ ゴシック" w:eastAsia="ＭＳ ゴシック" w:hAnsi="ＭＳ ゴシック" w:cs="MS-PGothic" w:hint="eastAsia"/>
          <w:kern w:val="0"/>
          <w:sz w:val="22"/>
          <w:szCs w:val="22"/>
        </w:rPr>
        <w:t>飲料水（一人1日３ℓが目安）</w:t>
      </w:r>
    </w:p>
    <w:p w14:paraId="1906C72F" w14:textId="77777777" w:rsidR="00C15509" w:rsidRDefault="00C15509" w:rsidP="00C15509">
      <w:pPr>
        <w:numPr>
          <w:ilvl w:val="0"/>
          <w:numId w:val="1"/>
        </w:numPr>
        <w:ind w:firstLine="66"/>
        <w:rPr>
          <w:rFonts w:ascii="ＭＳ ゴシック" w:eastAsia="ＭＳ ゴシック" w:hAnsi="ＭＳ ゴシック" w:cs="MS-PGothic"/>
          <w:kern w:val="0"/>
          <w:sz w:val="22"/>
          <w:szCs w:val="22"/>
        </w:rPr>
      </w:pPr>
      <w:r w:rsidRPr="00775D6E">
        <w:rPr>
          <w:rFonts w:ascii="ＭＳ ゴシック" w:eastAsia="ＭＳ ゴシック" w:hAnsi="ＭＳ ゴシック" w:cs="MS-PGothic" w:hint="eastAsia"/>
          <w:kern w:val="0"/>
          <w:sz w:val="22"/>
          <w:szCs w:val="22"/>
        </w:rPr>
        <w:t>食料（米、即席めん、レトルト品など）</w:t>
      </w:r>
    </w:p>
    <w:p w14:paraId="341413E4" w14:textId="77777777" w:rsidR="00C15509" w:rsidRDefault="00C15509" w:rsidP="00C15509">
      <w:pPr>
        <w:numPr>
          <w:ilvl w:val="0"/>
          <w:numId w:val="1"/>
        </w:numPr>
        <w:ind w:firstLine="66"/>
        <w:rPr>
          <w:rFonts w:ascii="ＭＳ ゴシック" w:eastAsia="ＭＳ ゴシック" w:hAnsi="ＭＳ ゴシック" w:cs="MS-PGothic"/>
          <w:kern w:val="0"/>
          <w:sz w:val="22"/>
          <w:szCs w:val="22"/>
        </w:rPr>
      </w:pPr>
      <w:r w:rsidRPr="00775D6E">
        <w:rPr>
          <w:rFonts w:ascii="ＭＳ ゴシック" w:eastAsia="ＭＳ ゴシック" w:hAnsi="ＭＳ ゴシック" w:cs="MS-PGothic" w:hint="eastAsia"/>
          <w:kern w:val="0"/>
          <w:sz w:val="22"/>
          <w:szCs w:val="22"/>
        </w:rPr>
        <w:t>燃料（カセットコンロ・予備ボンベ・ランタンなど）</w:t>
      </w:r>
    </w:p>
    <w:p w14:paraId="014BE60D" w14:textId="77777777" w:rsidR="00C15509" w:rsidRDefault="00C15509" w:rsidP="00C15509">
      <w:pPr>
        <w:numPr>
          <w:ilvl w:val="0"/>
          <w:numId w:val="1"/>
        </w:numPr>
        <w:ind w:firstLine="66"/>
        <w:rPr>
          <w:rFonts w:ascii="ＭＳ ゴシック" w:eastAsia="ＭＳ ゴシック" w:hAnsi="ＭＳ ゴシック" w:cs="MS-PGothic"/>
          <w:kern w:val="0"/>
          <w:sz w:val="22"/>
          <w:szCs w:val="22"/>
        </w:rPr>
      </w:pPr>
      <w:r w:rsidRPr="00775D6E">
        <w:rPr>
          <w:rFonts w:ascii="ＭＳ ゴシック" w:eastAsia="ＭＳ ゴシック" w:hAnsi="ＭＳ ゴシック" w:cs="MS-PGothic" w:hint="eastAsia"/>
          <w:kern w:val="0"/>
          <w:sz w:val="22"/>
          <w:szCs w:val="22"/>
        </w:rPr>
        <w:t>生活用品（</w:t>
      </w:r>
      <w:r>
        <w:rPr>
          <w:rFonts w:ascii="ＭＳ ゴシック" w:eastAsia="ＭＳ ゴシック" w:hAnsi="ＭＳ ゴシック" w:cs="MS-PGothic" w:hint="eastAsia"/>
          <w:kern w:val="0"/>
          <w:sz w:val="22"/>
          <w:szCs w:val="22"/>
        </w:rPr>
        <w:t>着替え・</w:t>
      </w:r>
      <w:r w:rsidRPr="00775D6E">
        <w:rPr>
          <w:rFonts w:ascii="ＭＳ ゴシック" w:eastAsia="ＭＳ ゴシック" w:hAnsi="ＭＳ ゴシック" w:cs="MS-PGothic" w:hint="eastAsia"/>
          <w:kern w:val="0"/>
          <w:sz w:val="22"/>
          <w:szCs w:val="22"/>
        </w:rPr>
        <w:t>ポリタンク・台所用ラップ・ブルーシート・寝袋・毛布・新聞紙など）</w:t>
      </w:r>
    </w:p>
    <w:p w14:paraId="57C53A7E" w14:textId="77777777" w:rsidR="00C15509" w:rsidRDefault="00C15509" w:rsidP="00C15509">
      <w:pPr>
        <w:numPr>
          <w:ilvl w:val="0"/>
          <w:numId w:val="1"/>
        </w:numPr>
        <w:ind w:firstLine="66"/>
        <w:rPr>
          <w:rFonts w:ascii="ＭＳ ゴシック" w:eastAsia="ＭＳ ゴシック" w:hAnsi="ＭＳ ゴシック" w:cs="MS-PGothic"/>
          <w:kern w:val="0"/>
          <w:sz w:val="22"/>
          <w:szCs w:val="22"/>
        </w:rPr>
      </w:pPr>
      <w:r>
        <w:rPr>
          <w:rFonts w:ascii="ＭＳ ゴシック" w:eastAsia="ＭＳ ゴシック" w:hAnsi="ＭＳ ゴシック" w:cs="MS-PGothic" w:hint="eastAsia"/>
          <w:kern w:val="0"/>
          <w:sz w:val="22"/>
          <w:szCs w:val="22"/>
        </w:rPr>
        <w:t>災害時用または携帯用トイレ</w:t>
      </w:r>
    </w:p>
    <w:p w14:paraId="4461CF56" w14:textId="77777777" w:rsidR="00C15509" w:rsidRPr="00775D6E" w:rsidRDefault="00C15509" w:rsidP="00C15509">
      <w:pPr>
        <w:numPr>
          <w:ilvl w:val="0"/>
          <w:numId w:val="1"/>
        </w:numPr>
        <w:ind w:firstLine="66"/>
        <w:rPr>
          <w:rFonts w:ascii="ＭＳ ゴシック" w:eastAsia="ＭＳ ゴシック" w:hAnsi="ＭＳ ゴシック" w:cs="MS-PGothic"/>
          <w:kern w:val="0"/>
          <w:sz w:val="22"/>
          <w:szCs w:val="22"/>
        </w:rPr>
      </w:pPr>
      <w:r w:rsidRPr="00775D6E">
        <w:rPr>
          <w:rFonts w:ascii="ＭＳ ゴシック" w:eastAsia="ＭＳ ゴシック" w:hAnsi="ＭＳ ゴシック" w:cs="MS-PGothic" w:hint="eastAsia"/>
          <w:kern w:val="0"/>
          <w:sz w:val="22"/>
          <w:szCs w:val="22"/>
        </w:rPr>
        <w:t>その他（赤ちゃん用品・高齢者用品</w:t>
      </w:r>
      <w:r>
        <w:rPr>
          <w:rFonts w:ascii="ＭＳ ゴシック" w:eastAsia="ＭＳ ゴシック" w:hAnsi="ＭＳ ゴシック" w:cs="MS-PGothic" w:hint="eastAsia"/>
          <w:kern w:val="0"/>
          <w:sz w:val="22"/>
          <w:szCs w:val="22"/>
        </w:rPr>
        <w:t>・生理用品など</w:t>
      </w:r>
      <w:r w:rsidRPr="00775D6E">
        <w:rPr>
          <w:rFonts w:ascii="ＭＳ ゴシック" w:eastAsia="ＭＳ ゴシック" w:hAnsi="ＭＳ ゴシック" w:cs="MS-PGothic" w:hint="eastAsia"/>
          <w:kern w:val="0"/>
          <w:sz w:val="22"/>
          <w:szCs w:val="22"/>
        </w:rPr>
        <w:t>）</w:t>
      </w:r>
    </w:p>
    <w:p w14:paraId="775BFA32" w14:textId="77777777" w:rsidR="00C15509" w:rsidRDefault="00C15509" w:rsidP="00C15509">
      <w:pPr>
        <w:ind w:left="360"/>
        <w:rPr>
          <w:rFonts w:ascii="ＭＳ ゴシック" w:eastAsia="ＭＳ ゴシック" w:hAnsi="ＭＳ ゴシック" w:cs="MS-PGothic"/>
          <w:kern w:val="0"/>
          <w:sz w:val="22"/>
          <w:szCs w:val="22"/>
        </w:rPr>
      </w:pPr>
    </w:p>
    <w:p w14:paraId="1E9A35D8" w14:textId="77777777" w:rsidR="00C15509" w:rsidRPr="00775D6E" w:rsidRDefault="00C15509" w:rsidP="00C15509">
      <w:pPr>
        <w:ind w:left="360"/>
        <w:rPr>
          <w:rFonts w:ascii="ＭＳ ゴシック" w:eastAsia="ＭＳ ゴシック" w:hAnsi="ＭＳ ゴシック" w:cs="MS-PGothic"/>
          <w:kern w:val="0"/>
          <w:sz w:val="22"/>
          <w:szCs w:val="22"/>
        </w:rPr>
      </w:pPr>
    </w:p>
    <w:p w14:paraId="1D1065AE" w14:textId="77777777" w:rsidR="00C15509" w:rsidRPr="00775D6E" w:rsidRDefault="00C15509" w:rsidP="00C15509">
      <w:pPr>
        <w:rPr>
          <w:rFonts w:ascii="ＭＳ ゴシック" w:eastAsia="ＭＳ ゴシック" w:hAnsi="ＭＳ ゴシック" w:cs="MS-PGothic"/>
          <w:kern w:val="0"/>
          <w:sz w:val="22"/>
          <w:szCs w:val="22"/>
        </w:rPr>
      </w:pPr>
      <w:r>
        <w:rPr>
          <w:rFonts w:ascii="ＭＳ ゴシック" w:eastAsia="ＭＳ ゴシック" w:hAnsi="ＭＳ ゴシック" w:cs="MS-PGothic" w:hint="eastAsia"/>
          <w:kern w:val="0"/>
          <w:sz w:val="22"/>
          <w:szCs w:val="22"/>
        </w:rPr>
        <w:t>（参考）東日本大震災で被災地から支援要望があった主な物資</w:t>
      </w:r>
    </w:p>
    <w:p w14:paraId="19197F42" w14:textId="77777777" w:rsidR="00C15509" w:rsidRDefault="00C15509" w:rsidP="00C15509">
      <w:pPr>
        <w:ind w:firstLineChars="200" w:firstLine="440"/>
        <w:rPr>
          <w:rFonts w:ascii="ＭＳ ゴシック" w:eastAsia="ＭＳ ゴシック" w:hAnsi="ＭＳ ゴシック" w:cs="MS-PGothic"/>
          <w:kern w:val="0"/>
          <w:sz w:val="22"/>
          <w:szCs w:val="22"/>
        </w:rPr>
      </w:pPr>
      <w:r>
        <w:rPr>
          <w:rFonts w:ascii="ＭＳ ゴシック" w:eastAsia="ＭＳ ゴシック" w:hAnsi="ＭＳ ゴシック" w:cs="MS-PGothic" w:hint="eastAsia"/>
          <w:kern w:val="0"/>
          <w:sz w:val="22"/>
          <w:szCs w:val="22"/>
        </w:rPr>
        <w:t>飲料水・食料（保存食・粉ミルク・菓子類）</w:t>
      </w:r>
    </w:p>
    <w:p w14:paraId="0233BF8D" w14:textId="77777777" w:rsidR="00C15509" w:rsidRPr="00775D6E" w:rsidRDefault="00C15509" w:rsidP="00C15509">
      <w:pPr>
        <w:ind w:leftChars="100" w:left="210" w:firstLineChars="100" w:firstLine="220"/>
        <w:rPr>
          <w:rFonts w:ascii="ＭＳ ゴシック" w:eastAsia="ＭＳ ゴシック" w:hAnsi="ＭＳ ゴシック" w:cs="MS-PGothic"/>
          <w:kern w:val="0"/>
          <w:sz w:val="22"/>
          <w:szCs w:val="22"/>
        </w:rPr>
      </w:pPr>
      <w:r w:rsidRPr="00775D6E">
        <w:rPr>
          <w:rFonts w:ascii="ＭＳ ゴシック" w:eastAsia="ＭＳ ゴシック" w:hAnsi="ＭＳ ゴシック" w:cs="MS-PGothic" w:hint="eastAsia"/>
          <w:kern w:val="0"/>
          <w:sz w:val="22"/>
          <w:szCs w:val="22"/>
        </w:rPr>
        <w:t>生活用品（下着・おむつ・生理用品・マスク・ティッシュペーパー・雨具など）</w:t>
      </w:r>
    </w:p>
    <w:p w14:paraId="18A24D30" w14:textId="550AC76E" w:rsidR="00C15509" w:rsidRPr="00775D6E" w:rsidRDefault="00C15509" w:rsidP="00C15509">
      <w:pPr>
        <w:rPr>
          <w:rFonts w:ascii="ＭＳ ゴシック" w:eastAsia="ＭＳ ゴシック" w:hAnsi="ＭＳ ゴシック" w:cs="MS-PGothic"/>
          <w:kern w:val="0"/>
          <w:sz w:val="24"/>
          <w:bdr w:val="single" w:sz="4" w:space="0" w:color="auto"/>
        </w:rPr>
      </w:pPr>
      <w:r>
        <w:rPr>
          <w:rFonts w:ascii="HG丸ｺﾞｼｯｸM-PRO" w:eastAsia="HG丸ｺﾞｼｯｸM-PRO" w:hAnsi="ＭＳ ゴシック" w:cs="MS-PGothic" w:hint="eastAsia"/>
          <w:kern w:val="0"/>
          <w:sz w:val="22"/>
          <w:szCs w:val="22"/>
        </w:rPr>
        <w:t xml:space="preserve">　　</w:t>
      </w:r>
    </w:p>
    <w:sectPr w:rsidR="00C15509" w:rsidRPr="00775D6E" w:rsidSect="00C15509">
      <w:pgSz w:w="11906" w:h="16838" w:code="9"/>
      <w:pgMar w:top="851" w:right="1134" w:bottom="851"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2E0C3" w14:textId="77777777" w:rsidR="00BC24B1" w:rsidRDefault="00BC24B1" w:rsidP="00891E99">
      <w:r>
        <w:separator/>
      </w:r>
    </w:p>
  </w:endnote>
  <w:endnote w:type="continuationSeparator" w:id="0">
    <w:p w14:paraId="03FD911A" w14:textId="77777777" w:rsidR="00BC24B1" w:rsidRDefault="00BC24B1" w:rsidP="0089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936B4" w14:textId="77777777" w:rsidR="00BC24B1" w:rsidRDefault="00BC24B1" w:rsidP="00891E99">
      <w:r>
        <w:separator/>
      </w:r>
    </w:p>
  </w:footnote>
  <w:footnote w:type="continuationSeparator" w:id="0">
    <w:p w14:paraId="70E72603" w14:textId="77777777" w:rsidR="00BC24B1" w:rsidRDefault="00BC24B1" w:rsidP="00891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654D21"/>
    <w:multiLevelType w:val="hybridMultilevel"/>
    <w:tmpl w:val="7598D1B6"/>
    <w:lvl w:ilvl="0" w:tplc="FFFFFFFF">
      <w:numFmt w:val="bullet"/>
      <w:lvlText w:val="□"/>
      <w:lvlJc w:val="left"/>
      <w:pPr>
        <w:ind w:left="360" w:hanging="360"/>
      </w:pPr>
      <w:rPr>
        <w:rFonts w:ascii="ＭＳ ゴシック" w:eastAsia="ＭＳ ゴシック" w:hAnsi="ＭＳ ゴシック" w:cs="MS-PGothic" w:hint="eastAsia"/>
        <w:lang w:val="en-US"/>
      </w:rPr>
    </w:lvl>
    <w:lvl w:ilvl="1" w:tplc="FFFFFFFF">
      <w:start w:val="2"/>
      <w:numFmt w:val="bullet"/>
      <w:lvlText w:val="※"/>
      <w:lvlJc w:val="left"/>
      <w:pPr>
        <w:ind w:left="780" w:hanging="360"/>
      </w:pPr>
      <w:rPr>
        <w:rFonts w:ascii="ＭＳ ゴシック" w:eastAsia="ＭＳ ゴシック" w:hAnsi="ＭＳ ゴシック" w:cs="MS-PGothic"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1718238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509"/>
    <w:rsid w:val="000073AC"/>
    <w:rsid w:val="000445D8"/>
    <w:rsid w:val="000E7548"/>
    <w:rsid w:val="001200E3"/>
    <w:rsid w:val="001F79F6"/>
    <w:rsid w:val="0022171E"/>
    <w:rsid w:val="00253577"/>
    <w:rsid w:val="00274826"/>
    <w:rsid w:val="0028266D"/>
    <w:rsid w:val="002E77C2"/>
    <w:rsid w:val="00344333"/>
    <w:rsid w:val="003550BF"/>
    <w:rsid w:val="003622BB"/>
    <w:rsid w:val="003B5790"/>
    <w:rsid w:val="0047697F"/>
    <w:rsid w:val="00543E19"/>
    <w:rsid w:val="005D12AD"/>
    <w:rsid w:val="00621ABB"/>
    <w:rsid w:val="006477AE"/>
    <w:rsid w:val="006A61D1"/>
    <w:rsid w:val="00757C1E"/>
    <w:rsid w:val="0079105E"/>
    <w:rsid w:val="008078D3"/>
    <w:rsid w:val="008232F6"/>
    <w:rsid w:val="00891E99"/>
    <w:rsid w:val="008B5250"/>
    <w:rsid w:val="00987970"/>
    <w:rsid w:val="00AD60F7"/>
    <w:rsid w:val="00BC24B1"/>
    <w:rsid w:val="00C15509"/>
    <w:rsid w:val="00C17D33"/>
    <w:rsid w:val="00D15687"/>
    <w:rsid w:val="00D63FF8"/>
    <w:rsid w:val="00DB3A21"/>
    <w:rsid w:val="00E0339B"/>
    <w:rsid w:val="00E33D98"/>
    <w:rsid w:val="00E567BD"/>
    <w:rsid w:val="00E85A7A"/>
    <w:rsid w:val="00E92439"/>
    <w:rsid w:val="00E96881"/>
    <w:rsid w:val="00EA44C6"/>
    <w:rsid w:val="00EE76A1"/>
    <w:rsid w:val="00F55B70"/>
    <w:rsid w:val="00F74854"/>
    <w:rsid w:val="00FB7466"/>
    <w:rsid w:val="00FE0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AA7D10"/>
  <w15:chartTrackingRefBased/>
  <w15:docId w15:val="{19750F68-C50A-4E17-9C4E-FD9B92E6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509"/>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C1550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1550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1550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1550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1550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1550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1550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1550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1550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550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1550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1550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1550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1550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1550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1550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1550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1550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1550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155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5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155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509"/>
    <w:pPr>
      <w:spacing w:before="160"/>
      <w:jc w:val="center"/>
    </w:pPr>
    <w:rPr>
      <w:i/>
      <w:iCs/>
      <w:color w:val="404040" w:themeColor="text1" w:themeTint="BF"/>
    </w:rPr>
  </w:style>
  <w:style w:type="character" w:customStyle="1" w:styleId="a8">
    <w:name w:val="引用文 (文字)"/>
    <w:basedOn w:val="a0"/>
    <w:link w:val="a7"/>
    <w:uiPriority w:val="29"/>
    <w:rsid w:val="00C15509"/>
    <w:rPr>
      <w:i/>
      <w:iCs/>
      <w:color w:val="404040" w:themeColor="text1" w:themeTint="BF"/>
    </w:rPr>
  </w:style>
  <w:style w:type="paragraph" w:styleId="a9">
    <w:name w:val="List Paragraph"/>
    <w:basedOn w:val="a"/>
    <w:uiPriority w:val="34"/>
    <w:qFormat/>
    <w:rsid w:val="00C15509"/>
    <w:pPr>
      <w:ind w:left="720"/>
      <w:contextualSpacing/>
    </w:pPr>
  </w:style>
  <w:style w:type="character" w:styleId="21">
    <w:name w:val="Intense Emphasis"/>
    <w:basedOn w:val="a0"/>
    <w:uiPriority w:val="21"/>
    <w:qFormat/>
    <w:rsid w:val="00C15509"/>
    <w:rPr>
      <w:i/>
      <w:iCs/>
      <w:color w:val="0F4761" w:themeColor="accent1" w:themeShade="BF"/>
    </w:rPr>
  </w:style>
  <w:style w:type="paragraph" w:styleId="22">
    <w:name w:val="Intense Quote"/>
    <w:basedOn w:val="a"/>
    <w:next w:val="a"/>
    <w:link w:val="23"/>
    <w:uiPriority w:val="30"/>
    <w:qFormat/>
    <w:rsid w:val="00C15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15509"/>
    <w:rPr>
      <w:i/>
      <w:iCs/>
      <w:color w:val="0F4761" w:themeColor="accent1" w:themeShade="BF"/>
    </w:rPr>
  </w:style>
  <w:style w:type="character" w:styleId="24">
    <w:name w:val="Intense Reference"/>
    <w:basedOn w:val="a0"/>
    <w:uiPriority w:val="32"/>
    <w:qFormat/>
    <w:rsid w:val="00C15509"/>
    <w:rPr>
      <w:b/>
      <w:bCs/>
      <w:smallCaps/>
      <w:color w:val="0F4761" w:themeColor="accent1" w:themeShade="BF"/>
      <w:spacing w:val="5"/>
    </w:rPr>
  </w:style>
  <w:style w:type="table" w:styleId="aa">
    <w:name w:val="Table Grid"/>
    <w:basedOn w:val="a1"/>
    <w:uiPriority w:val="39"/>
    <w:rsid w:val="00C15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91E99"/>
    <w:pPr>
      <w:tabs>
        <w:tab w:val="center" w:pos="4252"/>
        <w:tab w:val="right" w:pos="8504"/>
      </w:tabs>
      <w:snapToGrid w:val="0"/>
    </w:pPr>
  </w:style>
  <w:style w:type="character" w:customStyle="1" w:styleId="ac">
    <w:name w:val="ヘッダー (文字)"/>
    <w:basedOn w:val="a0"/>
    <w:link w:val="ab"/>
    <w:uiPriority w:val="99"/>
    <w:rsid w:val="00891E99"/>
    <w:rPr>
      <w:rFonts w:ascii="Century" w:eastAsia="ＭＳ 明朝" w:hAnsi="Century" w:cs="Times New Roman"/>
      <w:sz w:val="21"/>
      <w14:ligatures w14:val="none"/>
    </w:rPr>
  </w:style>
  <w:style w:type="paragraph" w:styleId="ad">
    <w:name w:val="footer"/>
    <w:basedOn w:val="a"/>
    <w:link w:val="ae"/>
    <w:uiPriority w:val="99"/>
    <w:unhideWhenUsed/>
    <w:rsid w:val="00891E99"/>
    <w:pPr>
      <w:tabs>
        <w:tab w:val="center" w:pos="4252"/>
        <w:tab w:val="right" w:pos="8504"/>
      </w:tabs>
      <w:snapToGrid w:val="0"/>
    </w:pPr>
  </w:style>
  <w:style w:type="character" w:customStyle="1" w:styleId="ae">
    <w:name w:val="フッター (文字)"/>
    <w:basedOn w:val="a0"/>
    <w:link w:val="ad"/>
    <w:uiPriority w:val="99"/>
    <w:rsid w:val="00891E99"/>
    <w:rPr>
      <w:rFonts w:ascii="Century" w:eastAsia="ＭＳ 明朝"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長島　知哉</dc:creator>
  <cp:keywords/>
  <dc:description/>
  <cp:lastModifiedBy>長島　知哉</cp:lastModifiedBy>
  <cp:revision>14</cp:revision>
  <dcterms:created xsi:type="dcterms:W3CDTF">2025-05-01T11:55:00Z</dcterms:created>
  <dcterms:modified xsi:type="dcterms:W3CDTF">2025-05-01T13:12:00Z</dcterms:modified>
</cp:coreProperties>
</file>